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page" w:horzAnchor="page" w:tblpX="8450" w:tblpY="555"/>
        <w:tblW w:w="0" w:type="auto"/>
        <w:tblLook w:val="04A0" w:firstRow="1" w:lastRow="0" w:firstColumn="1" w:lastColumn="0" w:noHBand="0" w:noVBand="1"/>
      </w:tblPr>
      <w:tblGrid>
        <w:gridCol w:w="1526"/>
        <w:gridCol w:w="1417"/>
      </w:tblGrid>
      <w:tr w:rsidR="00275410" w14:paraId="6A45F5A0" w14:textId="77777777" w:rsidTr="00275410">
        <w:trPr>
          <w:trHeight w:val="246"/>
        </w:trPr>
        <w:tc>
          <w:tcPr>
            <w:tcW w:w="2943" w:type="dxa"/>
            <w:gridSpan w:val="2"/>
          </w:tcPr>
          <w:p w14:paraId="19FF17EF" w14:textId="77777777" w:rsidR="00275410" w:rsidRDefault="00275410" w:rsidP="00275410">
            <w:pPr>
              <w:rPr>
                <w:rFonts w:asciiTheme="minorHAnsi" w:hAnsiTheme="minorHAnsi" w:cs="Arial"/>
                <w:b/>
                <w:bCs/>
                <w:color w:val="191E28"/>
              </w:rPr>
            </w:pPr>
            <w:bookmarkStart w:id="0" w:name="_GoBack"/>
            <w:bookmarkEnd w:id="0"/>
            <w:r w:rsidRPr="00275410">
              <w:rPr>
                <w:rFonts w:asciiTheme="minorHAnsi" w:hAnsiTheme="minorHAnsi" w:cs="Arial"/>
                <w:b/>
                <w:bCs/>
                <w:color w:val="191E28"/>
                <w:sz w:val="18"/>
              </w:rPr>
              <w:t>For office use only:</w:t>
            </w:r>
          </w:p>
        </w:tc>
      </w:tr>
      <w:tr w:rsidR="00275410" w14:paraId="7F4B1C86" w14:textId="77777777" w:rsidTr="00275410">
        <w:trPr>
          <w:trHeight w:val="246"/>
        </w:trPr>
        <w:tc>
          <w:tcPr>
            <w:tcW w:w="1526" w:type="dxa"/>
            <w:vAlign w:val="center"/>
          </w:tcPr>
          <w:p w14:paraId="18ECF81C" w14:textId="77777777" w:rsidR="00275410" w:rsidRPr="00275410" w:rsidRDefault="00275410" w:rsidP="00275410">
            <w:pPr>
              <w:rPr>
                <w:rFonts w:asciiTheme="minorHAnsi" w:hAnsiTheme="minorHAnsi" w:cs="Arial"/>
                <w:bCs/>
                <w:color w:val="191E28"/>
                <w:sz w:val="16"/>
              </w:rPr>
            </w:pPr>
            <w:r w:rsidRPr="00275410">
              <w:rPr>
                <w:rFonts w:asciiTheme="minorHAnsi" w:hAnsiTheme="minorHAnsi" w:cs="Arial"/>
                <w:bCs/>
                <w:color w:val="191E28"/>
                <w:sz w:val="16"/>
              </w:rPr>
              <w:t>Ref no.</w:t>
            </w:r>
          </w:p>
        </w:tc>
        <w:tc>
          <w:tcPr>
            <w:tcW w:w="1417" w:type="dxa"/>
          </w:tcPr>
          <w:p w14:paraId="55F6FCBF" w14:textId="77777777" w:rsidR="00275410" w:rsidRDefault="00275410" w:rsidP="00275410">
            <w:pPr>
              <w:jc w:val="center"/>
              <w:rPr>
                <w:rFonts w:asciiTheme="minorHAnsi" w:hAnsiTheme="minorHAnsi" w:cs="Arial"/>
                <w:b/>
                <w:bCs/>
                <w:color w:val="191E28"/>
              </w:rPr>
            </w:pPr>
          </w:p>
        </w:tc>
      </w:tr>
      <w:tr w:rsidR="00275410" w14:paraId="773FF4BC" w14:textId="77777777" w:rsidTr="00275410">
        <w:trPr>
          <w:trHeight w:val="246"/>
        </w:trPr>
        <w:tc>
          <w:tcPr>
            <w:tcW w:w="1526" w:type="dxa"/>
            <w:vAlign w:val="center"/>
          </w:tcPr>
          <w:p w14:paraId="7F924B85" w14:textId="77777777" w:rsidR="00275410" w:rsidRPr="00275410" w:rsidRDefault="00275410" w:rsidP="00275410">
            <w:pPr>
              <w:rPr>
                <w:rFonts w:asciiTheme="minorHAnsi" w:hAnsiTheme="minorHAnsi" w:cs="Arial"/>
                <w:bCs/>
                <w:color w:val="191E28"/>
                <w:sz w:val="16"/>
              </w:rPr>
            </w:pPr>
            <w:r w:rsidRPr="00275410">
              <w:rPr>
                <w:rFonts w:asciiTheme="minorHAnsi" w:hAnsiTheme="minorHAnsi" w:cs="Arial"/>
                <w:bCs/>
                <w:color w:val="191E28"/>
                <w:sz w:val="16"/>
              </w:rPr>
              <w:t>Conf. sent</w:t>
            </w:r>
          </w:p>
        </w:tc>
        <w:tc>
          <w:tcPr>
            <w:tcW w:w="1417" w:type="dxa"/>
          </w:tcPr>
          <w:p w14:paraId="2A681D7C" w14:textId="77777777" w:rsidR="00275410" w:rsidRDefault="00275410" w:rsidP="00275410">
            <w:pPr>
              <w:jc w:val="center"/>
              <w:rPr>
                <w:rFonts w:asciiTheme="minorHAnsi" w:hAnsiTheme="minorHAnsi" w:cs="Arial"/>
                <w:b/>
                <w:bCs/>
                <w:color w:val="191E28"/>
              </w:rPr>
            </w:pPr>
          </w:p>
        </w:tc>
      </w:tr>
      <w:tr w:rsidR="00275410" w14:paraId="0DAA4299" w14:textId="77777777" w:rsidTr="00275410">
        <w:trPr>
          <w:trHeight w:val="246"/>
        </w:trPr>
        <w:tc>
          <w:tcPr>
            <w:tcW w:w="1526" w:type="dxa"/>
            <w:vAlign w:val="center"/>
          </w:tcPr>
          <w:p w14:paraId="6B9CD691" w14:textId="77777777" w:rsidR="00275410" w:rsidRPr="00275410" w:rsidRDefault="00275410" w:rsidP="00275410">
            <w:pPr>
              <w:rPr>
                <w:rFonts w:asciiTheme="minorHAnsi" w:hAnsiTheme="minorHAnsi" w:cs="Arial"/>
                <w:bCs/>
                <w:color w:val="191E28"/>
                <w:sz w:val="16"/>
              </w:rPr>
            </w:pPr>
            <w:r w:rsidRPr="00275410">
              <w:rPr>
                <w:rFonts w:asciiTheme="minorHAnsi" w:hAnsiTheme="minorHAnsi" w:cs="Arial"/>
                <w:bCs/>
                <w:color w:val="191E28"/>
                <w:sz w:val="16"/>
              </w:rPr>
              <w:t>Deposit rec’d</w:t>
            </w:r>
          </w:p>
        </w:tc>
        <w:tc>
          <w:tcPr>
            <w:tcW w:w="1417" w:type="dxa"/>
          </w:tcPr>
          <w:p w14:paraId="7AE065B1" w14:textId="77777777" w:rsidR="00275410" w:rsidRDefault="00275410" w:rsidP="00275410">
            <w:pPr>
              <w:jc w:val="center"/>
              <w:rPr>
                <w:rFonts w:asciiTheme="minorHAnsi" w:hAnsiTheme="minorHAnsi" w:cs="Arial"/>
                <w:b/>
                <w:bCs/>
                <w:color w:val="191E28"/>
              </w:rPr>
            </w:pPr>
          </w:p>
        </w:tc>
      </w:tr>
      <w:tr w:rsidR="00275410" w14:paraId="3794E105" w14:textId="77777777" w:rsidTr="00275410">
        <w:trPr>
          <w:trHeight w:val="246"/>
        </w:trPr>
        <w:tc>
          <w:tcPr>
            <w:tcW w:w="1526" w:type="dxa"/>
            <w:vAlign w:val="center"/>
          </w:tcPr>
          <w:p w14:paraId="57C98E78" w14:textId="77777777" w:rsidR="00275410" w:rsidRPr="00275410" w:rsidRDefault="00275410" w:rsidP="00275410">
            <w:pPr>
              <w:rPr>
                <w:rFonts w:asciiTheme="minorHAnsi" w:hAnsiTheme="minorHAnsi" w:cs="Arial"/>
                <w:bCs/>
                <w:color w:val="191E28"/>
                <w:sz w:val="16"/>
              </w:rPr>
            </w:pPr>
            <w:r w:rsidRPr="00275410">
              <w:rPr>
                <w:rFonts w:asciiTheme="minorHAnsi" w:hAnsiTheme="minorHAnsi" w:cs="Arial"/>
                <w:bCs/>
                <w:color w:val="191E28"/>
                <w:sz w:val="16"/>
              </w:rPr>
              <w:t>Full balance rec’d</w:t>
            </w:r>
          </w:p>
        </w:tc>
        <w:tc>
          <w:tcPr>
            <w:tcW w:w="1417" w:type="dxa"/>
          </w:tcPr>
          <w:p w14:paraId="6A6B75D8" w14:textId="77777777" w:rsidR="00275410" w:rsidRDefault="00275410" w:rsidP="00275410">
            <w:pPr>
              <w:jc w:val="center"/>
              <w:rPr>
                <w:rFonts w:asciiTheme="minorHAnsi" w:hAnsiTheme="minorHAnsi" w:cs="Arial"/>
                <w:b/>
                <w:bCs/>
                <w:color w:val="191E28"/>
              </w:rPr>
            </w:pPr>
          </w:p>
        </w:tc>
      </w:tr>
      <w:tr w:rsidR="00275410" w14:paraId="60F59D9C" w14:textId="77777777" w:rsidTr="00275410">
        <w:trPr>
          <w:trHeight w:val="159"/>
        </w:trPr>
        <w:tc>
          <w:tcPr>
            <w:tcW w:w="1526" w:type="dxa"/>
            <w:vAlign w:val="center"/>
          </w:tcPr>
          <w:p w14:paraId="658958D4" w14:textId="77777777" w:rsidR="00275410" w:rsidRPr="00275410" w:rsidRDefault="00275410" w:rsidP="00275410">
            <w:pPr>
              <w:rPr>
                <w:rFonts w:asciiTheme="minorHAnsi" w:hAnsiTheme="minorHAnsi" w:cs="Arial"/>
                <w:bCs/>
                <w:color w:val="191E28"/>
                <w:sz w:val="16"/>
              </w:rPr>
            </w:pPr>
            <w:r w:rsidRPr="00275410">
              <w:rPr>
                <w:rFonts w:asciiTheme="minorHAnsi" w:hAnsiTheme="minorHAnsi" w:cs="Arial"/>
                <w:bCs/>
                <w:color w:val="191E28"/>
                <w:sz w:val="16"/>
              </w:rPr>
              <w:t>Final numbers</w:t>
            </w:r>
          </w:p>
        </w:tc>
        <w:tc>
          <w:tcPr>
            <w:tcW w:w="1417" w:type="dxa"/>
          </w:tcPr>
          <w:p w14:paraId="612198F3" w14:textId="77777777" w:rsidR="00275410" w:rsidRDefault="00275410" w:rsidP="00275410">
            <w:pPr>
              <w:jc w:val="center"/>
              <w:rPr>
                <w:rFonts w:asciiTheme="minorHAnsi" w:hAnsiTheme="minorHAnsi" w:cs="Arial"/>
                <w:b/>
                <w:bCs/>
                <w:color w:val="191E28"/>
              </w:rPr>
            </w:pPr>
          </w:p>
        </w:tc>
      </w:tr>
    </w:tbl>
    <w:p w14:paraId="49AC42C3" w14:textId="77777777" w:rsidR="00832CF5" w:rsidRPr="00602872" w:rsidRDefault="00832CF5" w:rsidP="00854B5F">
      <w:pPr>
        <w:jc w:val="center"/>
        <w:rPr>
          <w:rFonts w:asciiTheme="minorHAnsi" w:hAnsiTheme="minorHAnsi" w:cs="Arial"/>
          <w:b/>
          <w:bCs/>
          <w:color w:val="191E28"/>
          <w:sz w:val="12"/>
        </w:rPr>
      </w:pPr>
    </w:p>
    <w:p w14:paraId="708A0B8D" w14:textId="77777777" w:rsidR="00643204" w:rsidRPr="00247CCE" w:rsidRDefault="00F3081C" w:rsidP="00854B5F">
      <w:pPr>
        <w:jc w:val="center"/>
        <w:rPr>
          <w:rFonts w:asciiTheme="minorHAnsi" w:hAnsiTheme="minorHAnsi" w:cs="Arial"/>
          <w:b/>
          <w:bCs/>
          <w:color w:val="191E28"/>
        </w:rPr>
      </w:pPr>
      <w:r>
        <w:rPr>
          <w:rFonts w:asciiTheme="minorHAnsi" w:hAnsiTheme="minorHAnsi" w:cs="Arial"/>
          <w:b/>
          <w:bCs/>
          <w:color w:val="191E28"/>
        </w:rPr>
        <w:t xml:space="preserve">ALTHORP </w:t>
      </w:r>
      <w:r w:rsidR="00CF58CF">
        <w:rPr>
          <w:rFonts w:asciiTheme="minorHAnsi" w:hAnsiTheme="minorHAnsi" w:cs="Arial"/>
          <w:b/>
          <w:bCs/>
          <w:color w:val="191E28"/>
        </w:rPr>
        <w:t xml:space="preserve">FOOD AND DRINK FESTIVAL </w:t>
      </w:r>
      <w:r>
        <w:rPr>
          <w:rFonts w:asciiTheme="minorHAnsi" w:hAnsiTheme="minorHAnsi" w:cs="Arial"/>
          <w:b/>
          <w:bCs/>
          <w:color w:val="191E28"/>
        </w:rPr>
        <w:t>GROUP</w:t>
      </w:r>
      <w:r w:rsidR="00CF58CF">
        <w:rPr>
          <w:rFonts w:asciiTheme="minorHAnsi" w:hAnsiTheme="minorHAnsi" w:cs="Arial"/>
          <w:b/>
          <w:bCs/>
          <w:color w:val="191E28"/>
        </w:rPr>
        <w:t xml:space="preserve"> </w:t>
      </w:r>
      <w:r w:rsidR="00F072FE" w:rsidRPr="00247CCE">
        <w:rPr>
          <w:rFonts w:asciiTheme="minorHAnsi" w:hAnsiTheme="minorHAnsi" w:cs="Arial"/>
          <w:b/>
          <w:bCs/>
          <w:color w:val="191E28"/>
        </w:rPr>
        <w:t>BOOKING FORM</w:t>
      </w:r>
    </w:p>
    <w:p w14:paraId="7AEA22D2" w14:textId="509E83BC" w:rsidR="00854B5F" w:rsidRPr="00247CCE" w:rsidRDefault="00FD1211" w:rsidP="00854B5F">
      <w:pPr>
        <w:jc w:val="center"/>
        <w:rPr>
          <w:rFonts w:asciiTheme="minorHAnsi" w:hAnsiTheme="minorHAnsi" w:cs="Arial"/>
          <w:b/>
          <w:bCs/>
          <w:color w:val="191E28"/>
          <w:sz w:val="18"/>
          <w:szCs w:val="19"/>
        </w:rPr>
      </w:pPr>
      <w:r>
        <w:rPr>
          <w:rFonts w:asciiTheme="minorHAnsi" w:hAnsiTheme="minorHAnsi" w:cs="Arial"/>
          <w:b/>
          <w:bCs/>
          <w:color w:val="191E28"/>
          <w:sz w:val="18"/>
          <w:szCs w:val="19"/>
        </w:rPr>
        <w:t>ALTHORP 1</w:t>
      </w:r>
      <w:r w:rsidR="00B82081">
        <w:rPr>
          <w:rFonts w:asciiTheme="minorHAnsi" w:hAnsiTheme="minorHAnsi" w:cs="Arial"/>
          <w:b/>
          <w:bCs/>
          <w:color w:val="191E28"/>
          <w:sz w:val="18"/>
          <w:szCs w:val="19"/>
        </w:rPr>
        <w:t>1</w:t>
      </w:r>
      <w:r w:rsidRPr="00FD1211">
        <w:rPr>
          <w:rFonts w:asciiTheme="minorHAnsi" w:hAnsiTheme="minorHAnsi" w:cs="Arial"/>
          <w:b/>
          <w:bCs/>
          <w:color w:val="191E28"/>
          <w:sz w:val="18"/>
          <w:szCs w:val="19"/>
          <w:vertAlign w:val="superscript"/>
        </w:rPr>
        <w:t>th</w:t>
      </w:r>
      <w:r>
        <w:rPr>
          <w:rFonts w:asciiTheme="minorHAnsi" w:hAnsiTheme="minorHAnsi" w:cs="Arial"/>
          <w:b/>
          <w:bCs/>
          <w:color w:val="191E28"/>
          <w:sz w:val="18"/>
          <w:szCs w:val="19"/>
        </w:rPr>
        <w:t xml:space="preserve"> and 1</w:t>
      </w:r>
      <w:r w:rsidR="00B82081">
        <w:rPr>
          <w:rFonts w:asciiTheme="minorHAnsi" w:hAnsiTheme="minorHAnsi" w:cs="Arial"/>
          <w:b/>
          <w:bCs/>
          <w:color w:val="191E28"/>
          <w:sz w:val="18"/>
          <w:szCs w:val="19"/>
        </w:rPr>
        <w:t>2</w:t>
      </w:r>
      <w:r w:rsidRPr="00FD1211">
        <w:rPr>
          <w:rFonts w:asciiTheme="minorHAnsi" w:hAnsiTheme="minorHAnsi" w:cs="Arial"/>
          <w:b/>
          <w:bCs/>
          <w:color w:val="191E28"/>
          <w:sz w:val="18"/>
          <w:szCs w:val="19"/>
          <w:vertAlign w:val="superscript"/>
        </w:rPr>
        <w:t>th</w:t>
      </w:r>
      <w:r>
        <w:rPr>
          <w:rFonts w:asciiTheme="minorHAnsi" w:hAnsiTheme="minorHAnsi" w:cs="Arial"/>
          <w:b/>
          <w:bCs/>
          <w:color w:val="191E28"/>
          <w:sz w:val="18"/>
          <w:szCs w:val="19"/>
        </w:rPr>
        <w:t xml:space="preserve"> May 201</w:t>
      </w:r>
      <w:r w:rsidR="00B82081">
        <w:rPr>
          <w:rFonts w:asciiTheme="minorHAnsi" w:hAnsiTheme="minorHAnsi" w:cs="Arial"/>
          <w:b/>
          <w:bCs/>
          <w:color w:val="191E28"/>
          <w:sz w:val="18"/>
          <w:szCs w:val="19"/>
        </w:rPr>
        <w:t>9</w:t>
      </w:r>
    </w:p>
    <w:p w14:paraId="0346C336" w14:textId="77777777" w:rsidR="00643204" w:rsidRPr="00111603" w:rsidRDefault="00643204" w:rsidP="00854B5F">
      <w:pPr>
        <w:jc w:val="both"/>
        <w:rPr>
          <w:rFonts w:asciiTheme="minorHAnsi" w:hAnsiTheme="minorHAnsi" w:cs="Arial"/>
          <w:b/>
          <w:bCs/>
          <w:color w:val="191E28"/>
          <w:sz w:val="12"/>
        </w:rPr>
      </w:pPr>
    </w:p>
    <w:p w14:paraId="4CBB97E7" w14:textId="77777777" w:rsidR="00854B5F" w:rsidRDefault="00F072FE" w:rsidP="00F072FE">
      <w:pPr>
        <w:jc w:val="both"/>
        <w:rPr>
          <w:rFonts w:asciiTheme="minorHAnsi" w:hAnsiTheme="minorHAnsi" w:cs="Arial"/>
          <w:color w:val="191E28"/>
          <w:sz w:val="19"/>
          <w:szCs w:val="19"/>
        </w:rPr>
      </w:pPr>
      <w:r w:rsidRPr="00247CCE">
        <w:rPr>
          <w:rFonts w:asciiTheme="minorHAnsi" w:hAnsiTheme="minorHAnsi" w:cs="Arial"/>
          <w:color w:val="191E28"/>
          <w:sz w:val="19"/>
          <w:szCs w:val="19"/>
        </w:rPr>
        <w:t>Treat your group to a</w:t>
      </w:r>
      <w:r w:rsidR="00293F50">
        <w:rPr>
          <w:rFonts w:asciiTheme="minorHAnsi" w:hAnsiTheme="minorHAnsi" w:cs="Arial"/>
          <w:color w:val="191E28"/>
          <w:sz w:val="19"/>
          <w:szCs w:val="19"/>
        </w:rPr>
        <w:t xml:space="preserve"> wonderful </w:t>
      </w:r>
      <w:r w:rsidRPr="00247CCE">
        <w:rPr>
          <w:rFonts w:asciiTheme="minorHAnsi" w:hAnsiTheme="minorHAnsi" w:cs="Arial"/>
          <w:color w:val="191E28"/>
          <w:sz w:val="19"/>
          <w:szCs w:val="19"/>
        </w:rPr>
        <w:t xml:space="preserve">day out at </w:t>
      </w:r>
      <w:r w:rsidR="00BC5BA7">
        <w:rPr>
          <w:rFonts w:asciiTheme="minorHAnsi" w:hAnsiTheme="minorHAnsi" w:cs="Arial"/>
          <w:color w:val="191E28"/>
          <w:sz w:val="19"/>
          <w:szCs w:val="19"/>
        </w:rPr>
        <w:t xml:space="preserve">our Food and Drink Festival at </w:t>
      </w:r>
      <w:r w:rsidRPr="00247CCE">
        <w:rPr>
          <w:rFonts w:asciiTheme="minorHAnsi" w:hAnsiTheme="minorHAnsi" w:cs="Arial"/>
          <w:color w:val="191E28"/>
          <w:sz w:val="19"/>
          <w:szCs w:val="19"/>
        </w:rPr>
        <w:t>Althorp House and enjoy:</w:t>
      </w:r>
    </w:p>
    <w:p w14:paraId="53BF55FB" w14:textId="77777777" w:rsidR="00BC5BA7" w:rsidRPr="00247CCE" w:rsidRDefault="00BC5BA7" w:rsidP="00F072FE">
      <w:pPr>
        <w:jc w:val="both"/>
        <w:rPr>
          <w:rFonts w:asciiTheme="minorHAnsi" w:hAnsiTheme="minorHAnsi" w:cs="Arial"/>
          <w:color w:val="191E28"/>
          <w:sz w:val="19"/>
          <w:szCs w:val="19"/>
        </w:rPr>
      </w:pPr>
    </w:p>
    <w:p w14:paraId="6E525F96" w14:textId="77777777" w:rsidR="00854B5F" w:rsidRDefault="00854B5F" w:rsidP="00854B5F">
      <w:pPr>
        <w:ind w:left="720"/>
        <w:jc w:val="both"/>
        <w:rPr>
          <w:rFonts w:asciiTheme="minorHAnsi" w:hAnsiTheme="minorHAnsi" w:cs="Arial"/>
          <w:color w:val="191E28"/>
          <w:sz w:val="19"/>
          <w:szCs w:val="19"/>
        </w:rPr>
      </w:pPr>
      <w:r w:rsidRPr="00247CCE">
        <w:rPr>
          <w:rFonts w:asciiTheme="minorHAnsi" w:hAnsiTheme="minorHAnsi" w:cs="Arial"/>
          <w:color w:val="191E28"/>
          <w:sz w:val="19"/>
          <w:szCs w:val="19"/>
        </w:rPr>
        <w:t>-</w:t>
      </w:r>
      <w:r w:rsidRPr="00247CCE">
        <w:rPr>
          <w:rFonts w:asciiTheme="minorHAnsi" w:hAnsiTheme="minorHAnsi" w:cs="Arial"/>
          <w:color w:val="191E28"/>
          <w:sz w:val="19"/>
          <w:szCs w:val="19"/>
        </w:rPr>
        <w:tab/>
      </w:r>
      <w:r w:rsidR="002B26A7">
        <w:rPr>
          <w:rFonts w:asciiTheme="minorHAnsi" w:hAnsiTheme="minorHAnsi" w:cs="Arial"/>
          <w:color w:val="191E28"/>
          <w:sz w:val="19"/>
          <w:szCs w:val="19"/>
        </w:rPr>
        <w:t xml:space="preserve">The grounds </w:t>
      </w:r>
      <w:r w:rsidR="00FD1211">
        <w:rPr>
          <w:rFonts w:asciiTheme="minorHAnsi" w:hAnsiTheme="minorHAnsi" w:cs="Arial"/>
          <w:color w:val="191E28"/>
          <w:sz w:val="19"/>
          <w:szCs w:val="19"/>
        </w:rPr>
        <w:t xml:space="preserve">and viewing </w:t>
      </w:r>
      <w:r w:rsidR="00F072FE" w:rsidRPr="00247CCE">
        <w:rPr>
          <w:rFonts w:asciiTheme="minorHAnsi" w:hAnsiTheme="minorHAnsi" w:cs="Arial"/>
          <w:color w:val="191E28"/>
          <w:sz w:val="19"/>
          <w:szCs w:val="19"/>
        </w:rPr>
        <w:t>the House</w:t>
      </w:r>
    </w:p>
    <w:p w14:paraId="692A02CA" w14:textId="77777777" w:rsidR="002B26A7" w:rsidRPr="00247CCE" w:rsidRDefault="00FD1211" w:rsidP="00854B5F">
      <w:pPr>
        <w:ind w:left="720"/>
        <w:jc w:val="both"/>
        <w:rPr>
          <w:rFonts w:asciiTheme="minorHAnsi" w:hAnsiTheme="minorHAnsi" w:cs="Arial"/>
          <w:color w:val="191E28"/>
          <w:sz w:val="19"/>
          <w:szCs w:val="19"/>
        </w:rPr>
      </w:pPr>
      <w:r>
        <w:rPr>
          <w:rFonts w:asciiTheme="minorHAnsi" w:hAnsiTheme="minorHAnsi" w:cs="Arial"/>
          <w:color w:val="191E28"/>
          <w:sz w:val="19"/>
          <w:szCs w:val="19"/>
        </w:rPr>
        <w:t>-</w:t>
      </w:r>
      <w:r>
        <w:rPr>
          <w:rFonts w:asciiTheme="minorHAnsi" w:hAnsiTheme="minorHAnsi" w:cs="Arial"/>
          <w:color w:val="191E28"/>
          <w:sz w:val="19"/>
          <w:szCs w:val="19"/>
        </w:rPr>
        <w:tab/>
        <w:t>The current</w:t>
      </w:r>
      <w:r w:rsidR="007715E9">
        <w:rPr>
          <w:rFonts w:asciiTheme="minorHAnsi" w:hAnsiTheme="minorHAnsi" w:cs="Arial"/>
          <w:color w:val="191E28"/>
          <w:sz w:val="19"/>
          <w:szCs w:val="19"/>
        </w:rPr>
        <w:t xml:space="preserve"> Exhibition</w:t>
      </w:r>
    </w:p>
    <w:p w14:paraId="0BB9DE9F" w14:textId="77777777" w:rsidR="00854B5F" w:rsidRPr="00247CCE" w:rsidRDefault="00854B5F" w:rsidP="00854B5F">
      <w:pPr>
        <w:ind w:left="720"/>
        <w:jc w:val="both"/>
        <w:rPr>
          <w:rFonts w:asciiTheme="minorHAnsi" w:hAnsiTheme="minorHAnsi" w:cs="Arial"/>
          <w:color w:val="191E28"/>
          <w:sz w:val="19"/>
          <w:szCs w:val="19"/>
        </w:rPr>
      </w:pPr>
      <w:r w:rsidRPr="00247CCE">
        <w:rPr>
          <w:rFonts w:asciiTheme="minorHAnsi" w:hAnsiTheme="minorHAnsi" w:cs="Arial"/>
          <w:color w:val="191E28"/>
          <w:sz w:val="19"/>
          <w:szCs w:val="19"/>
        </w:rPr>
        <w:t>-</w:t>
      </w:r>
      <w:r w:rsidRPr="00247CCE">
        <w:rPr>
          <w:rFonts w:asciiTheme="minorHAnsi" w:hAnsiTheme="minorHAnsi" w:cs="Arial"/>
          <w:color w:val="191E28"/>
          <w:sz w:val="19"/>
          <w:szCs w:val="19"/>
        </w:rPr>
        <w:tab/>
      </w:r>
      <w:r w:rsidR="00F072FE" w:rsidRPr="00247CCE">
        <w:rPr>
          <w:rFonts w:asciiTheme="minorHAnsi" w:hAnsiTheme="minorHAnsi" w:cs="Arial"/>
          <w:color w:val="191E28"/>
          <w:sz w:val="19"/>
          <w:szCs w:val="19"/>
        </w:rPr>
        <w:t xml:space="preserve">The Stables </w:t>
      </w:r>
      <w:r w:rsidRPr="00247CCE">
        <w:rPr>
          <w:rFonts w:asciiTheme="minorHAnsi" w:hAnsiTheme="minorHAnsi" w:cs="Arial"/>
          <w:color w:val="191E28"/>
          <w:sz w:val="19"/>
          <w:szCs w:val="19"/>
        </w:rPr>
        <w:t xml:space="preserve">Café and </w:t>
      </w:r>
      <w:r w:rsidR="00F072FE" w:rsidRPr="00247CCE">
        <w:rPr>
          <w:rFonts w:asciiTheme="minorHAnsi" w:hAnsiTheme="minorHAnsi" w:cs="Arial"/>
          <w:color w:val="191E28"/>
          <w:sz w:val="19"/>
          <w:szCs w:val="19"/>
        </w:rPr>
        <w:t>Gift Shop</w:t>
      </w:r>
      <w:r w:rsidRPr="00247CCE">
        <w:rPr>
          <w:rFonts w:asciiTheme="minorHAnsi" w:hAnsiTheme="minorHAnsi" w:cs="Arial"/>
          <w:color w:val="191E28"/>
          <w:sz w:val="19"/>
          <w:szCs w:val="19"/>
        </w:rPr>
        <w:t xml:space="preserve">; </w:t>
      </w:r>
    </w:p>
    <w:p w14:paraId="749E2811" w14:textId="77777777" w:rsidR="00854B5F" w:rsidRPr="00247CCE" w:rsidRDefault="00854B5F" w:rsidP="00854B5F">
      <w:pPr>
        <w:ind w:left="720"/>
        <w:jc w:val="both"/>
        <w:rPr>
          <w:rFonts w:asciiTheme="minorHAnsi" w:hAnsiTheme="minorHAnsi" w:cs="Arial"/>
          <w:color w:val="191E28"/>
          <w:sz w:val="19"/>
          <w:szCs w:val="19"/>
        </w:rPr>
      </w:pPr>
      <w:r w:rsidRPr="00247CCE">
        <w:rPr>
          <w:rFonts w:asciiTheme="minorHAnsi" w:hAnsiTheme="minorHAnsi" w:cs="Arial"/>
          <w:color w:val="191E28"/>
          <w:sz w:val="19"/>
          <w:szCs w:val="19"/>
        </w:rPr>
        <w:t>-</w:t>
      </w:r>
      <w:r w:rsidRPr="00247CCE">
        <w:rPr>
          <w:rFonts w:asciiTheme="minorHAnsi" w:hAnsiTheme="minorHAnsi" w:cs="Arial"/>
          <w:color w:val="191E28"/>
          <w:sz w:val="19"/>
          <w:szCs w:val="19"/>
        </w:rPr>
        <w:tab/>
      </w:r>
      <w:r w:rsidR="00F072FE" w:rsidRPr="00247CCE">
        <w:rPr>
          <w:rFonts w:asciiTheme="minorHAnsi" w:hAnsiTheme="minorHAnsi" w:cs="Arial"/>
          <w:color w:val="191E28"/>
          <w:sz w:val="19"/>
          <w:szCs w:val="19"/>
        </w:rPr>
        <w:t>Discounted rate on ticket prices</w:t>
      </w:r>
      <w:r w:rsidRPr="00247CCE">
        <w:rPr>
          <w:rFonts w:asciiTheme="minorHAnsi" w:hAnsiTheme="minorHAnsi" w:cs="Arial"/>
          <w:color w:val="191E28"/>
          <w:sz w:val="19"/>
          <w:szCs w:val="19"/>
        </w:rPr>
        <w:t>;</w:t>
      </w:r>
    </w:p>
    <w:p w14:paraId="7273F7C1" w14:textId="77777777" w:rsidR="00854B5F" w:rsidRPr="00247CCE" w:rsidRDefault="00854B5F" w:rsidP="00854B5F">
      <w:pPr>
        <w:ind w:left="720"/>
        <w:jc w:val="both"/>
        <w:rPr>
          <w:rFonts w:asciiTheme="minorHAnsi" w:hAnsiTheme="minorHAnsi" w:cs="Arial"/>
          <w:color w:val="191E28"/>
          <w:sz w:val="19"/>
          <w:szCs w:val="19"/>
        </w:rPr>
      </w:pPr>
      <w:r w:rsidRPr="00247CCE">
        <w:rPr>
          <w:rFonts w:asciiTheme="minorHAnsi" w:hAnsiTheme="minorHAnsi" w:cs="Arial"/>
          <w:color w:val="191E28"/>
          <w:sz w:val="19"/>
          <w:szCs w:val="19"/>
        </w:rPr>
        <w:t>-</w:t>
      </w:r>
      <w:r w:rsidRPr="00247CCE">
        <w:rPr>
          <w:rFonts w:asciiTheme="minorHAnsi" w:hAnsiTheme="minorHAnsi" w:cs="Arial"/>
          <w:color w:val="191E28"/>
          <w:sz w:val="19"/>
          <w:szCs w:val="19"/>
        </w:rPr>
        <w:tab/>
      </w:r>
      <w:r w:rsidR="00F072FE" w:rsidRPr="00247CCE">
        <w:rPr>
          <w:rFonts w:asciiTheme="minorHAnsi" w:hAnsiTheme="minorHAnsi" w:cs="Arial"/>
          <w:color w:val="191E28"/>
          <w:sz w:val="19"/>
          <w:szCs w:val="19"/>
        </w:rPr>
        <w:t>No supplementary booking fee for advanced tickets</w:t>
      </w:r>
      <w:r w:rsidRPr="00247CCE">
        <w:rPr>
          <w:rFonts w:asciiTheme="minorHAnsi" w:hAnsiTheme="minorHAnsi" w:cs="Arial"/>
          <w:color w:val="191E28"/>
          <w:sz w:val="19"/>
          <w:szCs w:val="19"/>
        </w:rPr>
        <w:t>;</w:t>
      </w:r>
    </w:p>
    <w:p w14:paraId="65F49063" w14:textId="77777777" w:rsidR="00DF0A65" w:rsidRPr="00247CCE" w:rsidRDefault="00854B5F" w:rsidP="00CF58CF">
      <w:pPr>
        <w:ind w:left="720"/>
        <w:jc w:val="both"/>
        <w:rPr>
          <w:rFonts w:asciiTheme="minorHAnsi" w:hAnsiTheme="minorHAnsi" w:cs="Arial"/>
          <w:color w:val="191E28"/>
          <w:sz w:val="19"/>
          <w:szCs w:val="19"/>
        </w:rPr>
      </w:pPr>
      <w:r w:rsidRPr="00247CCE">
        <w:rPr>
          <w:rFonts w:asciiTheme="minorHAnsi" w:hAnsiTheme="minorHAnsi" w:cs="Arial"/>
          <w:color w:val="191E28"/>
          <w:sz w:val="19"/>
          <w:szCs w:val="19"/>
        </w:rPr>
        <w:t>-</w:t>
      </w:r>
      <w:r w:rsidRPr="00247CCE">
        <w:rPr>
          <w:rFonts w:asciiTheme="minorHAnsi" w:hAnsiTheme="minorHAnsi" w:cs="Arial"/>
          <w:color w:val="191E28"/>
          <w:sz w:val="19"/>
          <w:szCs w:val="19"/>
        </w:rPr>
        <w:tab/>
      </w:r>
      <w:r w:rsidR="00F072FE" w:rsidRPr="00247CCE">
        <w:rPr>
          <w:rFonts w:asciiTheme="minorHAnsi" w:hAnsiTheme="minorHAnsi" w:cs="Arial"/>
          <w:color w:val="191E28"/>
          <w:sz w:val="19"/>
          <w:szCs w:val="19"/>
        </w:rPr>
        <w:t>Free admission for the tour leader and coach driver.</w:t>
      </w:r>
    </w:p>
    <w:p w14:paraId="725407BE" w14:textId="77777777" w:rsidR="00854B5F" w:rsidRPr="00111603" w:rsidRDefault="00854B5F" w:rsidP="00854B5F">
      <w:pPr>
        <w:ind w:left="720"/>
        <w:jc w:val="both"/>
        <w:rPr>
          <w:rFonts w:asciiTheme="minorHAnsi" w:hAnsiTheme="minorHAnsi" w:cs="Arial"/>
          <w:color w:val="191E28"/>
          <w:sz w:val="12"/>
          <w:szCs w:val="19"/>
        </w:rPr>
      </w:pPr>
    </w:p>
    <w:p w14:paraId="1CBA05CD" w14:textId="1D22C498" w:rsidR="00854B5F" w:rsidRPr="0083266C" w:rsidRDefault="00863F48" w:rsidP="00F072FE">
      <w:pPr>
        <w:jc w:val="both"/>
        <w:rPr>
          <w:rFonts w:asciiTheme="minorHAnsi" w:hAnsiTheme="minorHAnsi" w:cs="Arial"/>
          <w:b/>
          <w:color w:val="191E28"/>
          <w:sz w:val="19"/>
          <w:szCs w:val="19"/>
        </w:rPr>
      </w:pPr>
      <w:r>
        <w:rPr>
          <w:rFonts w:asciiTheme="minorHAnsi" w:hAnsiTheme="minorHAnsi" w:cs="Arial"/>
          <w:color w:val="191E28"/>
          <w:sz w:val="19"/>
          <w:szCs w:val="19"/>
        </w:rPr>
        <w:t>Groups are able to arrive at</w:t>
      </w:r>
      <w:r w:rsidR="00F072FE" w:rsidRPr="00016059">
        <w:rPr>
          <w:rFonts w:asciiTheme="minorHAnsi" w:hAnsiTheme="minorHAnsi" w:cs="Arial"/>
          <w:color w:val="191E28"/>
          <w:sz w:val="19"/>
          <w:szCs w:val="19"/>
        </w:rPr>
        <w:t xml:space="preserve"> Althorp from </w:t>
      </w:r>
      <w:r w:rsidR="00F072FE" w:rsidRPr="004830E1">
        <w:rPr>
          <w:rFonts w:asciiTheme="minorHAnsi" w:hAnsiTheme="minorHAnsi" w:cs="Arial"/>
          <w:b/>
          <w:sz w:val="19"/>
          <w:szCs w:val="19"/>
        </w:rPr>
        <w:t>1</w:t>
      </w:r>
      <w:r w:rsidRPr="004830E1">
        <w:rPr>
          <w:rFonts w:asciiTheme="minorHAnsi" w:hAnsiTheme="minorHAnsi" w:cs="Arial"/>
          <w:b/>
          <w:sz w:val="19"/>
          <w:szCs w:val="19"/>
        </w:rPr>
        <w:t>0.30am</w:t>
      </w:r>
      <w:r>
        <w:rPr>
          <w:rFonts w:asciiTheme="minorHAnsi" w:hAnsiTheme="minorHAnsi" w:cs="Arial"/>
          <w:color w:val="191E28"/>
          <w:sz w:val="19"/>
          <w:szCs w:val="19"/>
        </w:rPr>
        <w:t xml:space="preserve">, </w:t>
      </w:r>
      <w:r w:rsidR="000023AF">
        <w:rPr>
          <w:rFonts w:asciiTheme="minorHAnsi" w:hAnsiTheme="minorHAnsi" w:cs="Arial"/>
          <w:color w:val="191E28"/>
          <w:sz w:val="19"/>
          <w:szCs w:val="19"/>
        </w:rPr>
        <w:t xml:space="preserve">and gates closing at </w:t>
      </w:r>
      <w:r w:rsidR="00FB5104">
        <w:rPr>
          <w:rFonts w:asciiTheme="minorHAnsi" w:hAnsiTheme="minorHAnsi" w:cs="Arial"/>
          <w:color w:val="191E28"/>
          <w:sz w:val="19"/>
          <w:szCs w:val="19"/>
        </w:rPr>
        <w:t xml:space="preserve">5pm, </w:t>
      </w:r>
      <w:r w:rsidR="00F072FE" w:rsidRPr="00016059">
        <w:rPr>
          <w:rFonts w:asciiTheme="minorHAnsi" w:hAnsiTheme="minorHAnsi" w:cs="Arial"/>
          <w:color w:val="191E28"/>
          <w:sz w:val="19"/>
          <w:szCs w:val="19"/>
        </w:rPr>
        <w:t>l</w:t>
      </w:r>
      <w:r w:rsidR="000023AF">
        <w:rPr>
          <w:rFonts w:asciiTheme="minorHAnsi" w:hAnsiTheme="minorHAnsi" w:cs="Arial"/>
          <w:color w:val="191E28"/>
          <w:sz w:val="19"/>
          <w:szCs w:val="19"/>
        </w:rPr>
        <w:t xml:space="preserve">ast entry into the House </w:t>
      </w:r>
      <w:r w:rsidR="00FB5104">
        <w:rPr>
          <w:rFonts w:asciiTheme="minorHAnsi" w:hAnsiTheme="minorHAnsi" w:cs="Arial"/>
          <w:color w:val="191E28"/>
          <w:sz w:val="19"/>
          <w:szCs w:val="19"/>
        </w:rPr>
        <w:t xml:space="preserve">is </w:t>
      </w:r>
      <w:r w:rsidR="000023AF">
        <w:rPr>
          <w:rFonts w:asciiTheme="minorHAnsi" w:hAnsiTheme="minorHAnsi" w:cs="Arial"/>
          <w:color w:val="191E28"/>
          <w:sz w:val="19"/>
          <w:szCs w:val="19"/>
        </w:rPr>
        <w:t>at 3:00</w:t>
      </w:r>
      <w:r w:rsidR="00FB5104">
        <w:rPr>
          <w:rFonts w:asciiTheme="minorHAnsi" w:hAnsiTheme="minorHAnsi" w:cs="Arial"/>
          <w:color w:val="191E28"/>
          <w:sz w:val="19"/>
          <w:szCs w:val="19"/>
        </w:rPr>
        <w:t xml:space="preserve">pm </w:t>
      </w:r>
      <w:r w:rsidR="00F072FE" w:rsidRPr="00016059">
        <w:rPr>
          <w:rFonts w:asciiTheme="minorHAnsi" w:hAnsiTheme="minorHAnsi" w:cs="Arial"/>
          <w:color w:val="191E28"/>
          <w:sz w:val="19"/>
          <w:szCs w:val="19"/>
        </w:rPr>
        <w:t xml:space="preserve">and to the Stables </w:t>
      </w:r>
      <w:r w:rsidR="007715E9">
        <w:rPr>
          <w:rFonts w:asciiTheme="minorHAnsi" w:hAnsiTheme="minorHAnsi" w:cs="Arial"/>
          <w:color w:val="191E28"/>
          <w:sz w:val="19"/>
          <w:szCs w:val="19"/>
        </w:rPr>
        <w:t>and grounds at 4pm.   Please note, depending on the weather there may not be space for the coach to park for the duration.</w:t>
      </w:r>
      <w:r w:rsidR="004830E1">
        <w:rPr>
          <w:rFonts w:asciiTheme="minorHAnsi" w:hAnsiTheme="minorHAnsi" w:cs="Arial"/>
          <w:color w:val="191E28"/>
          <w:sz w:val="19"/>
          <w:szCs w:val="19"/>
        </w:rPr>
        <w:t xml:space="preserve"> </w:t>
      </w:r>
      <w:r w:rsidR="004830E1" w:rsidRPr="0083266C">
        <w:rPr>
          <w:rFonts w:asciiTheme="minorHAnsi" w:hAnsiTheme="minorHAnsi" w:cs="Arial"/>
          <w:b/>
          <w:color w:val="191E28"/>
          <w:sz w:val="19"/>
          <w:szCs w:val="19"/>
        </w:rPr>
        <w:t>Please note because of the high volume of visitors during the Festival, free flow with Guides in each room will be taking place during the Food and Drink Festival.</w:t>
      </w:r>
    </w:p>
    <w:p w14:paraId="277D5407" w14:textId="77777777" w:rsidR="00854B5F" w:rsidRPr="00111603" w:rsidRDefault="00854B5F" w:rsidP="00854B5F">
      <w:pPr>
        <w:ind w:left="720"/>
        <w:jc w:val="both"/>
        <w:rPr>
          <w:rFonts w:asciiTheme="minorHAnsi" w:hAnsiTheme="minorHAnsi" w:cs="Arial"/>
          <w:color w:val="191E28"/>
          <w:sz w:val="16"/>
          <w:szCs w:val="19"/>
        </w:rPr>
      </w:pPr>
    </w:p>
    <w:p w14:paraId="0E0D601F" w14:textId="1E657AA8" w:rsidR="00854B5F" w:rsidRDefault="00CF58CF" w:rsidP="00854B5F">
      <w:pPr>
        <w:jc w:val="both"/>
        <w:rPr>
          <w:rFonts w:asciiTheme="minorHAnsi" w:hAnsiTheme="minorHAnsi" w:cs="Arial"/>
          <w:b/>
          <w:color w:val="191E28"/>
          <w:sz w:val="19"/>
          <w:szCs w:val="19"/>
        </w:rPr>
      </w:pPr>
      <w:r>
        <w:rPr>
          <w:rFonts w:asciiTheme="minorHAnsi" w:hAnsiTheme="minorHAnsi" w:cs="Arial"/>
          <w:b/>
          <w:color w:val="191E28"/>
          <w:sz w:val="19"/>
          <w:szCs w:val="19"/>
        </w:rPr>
        <w:t xml:space="preserve">Althorp Food &amp; Drink Festival </w:t>
      </w:r>
      <w:r w:rsidR="00A20B10" w:rsidRPr="00247CCE">
        <w:rPr>
          <w:rFonts w:asciiTheme="minorHAnsi" w:hAnsiTheme="minorHAnsi" w:cs="Arial"/>
          <w:b/>
          <w:color w:val="191E28"/>
          <w:sz w:val="19"/>
          <w:szCs w:val="19"/>
        </w:rPr>
        <w:t>201</w:t>
      </w:r>
      <w:r w:rsidR="00B82081">
        <w:rPr>
          <w:rFonts w:asciiTheme="minorHAnsi" w:hAnsiTheme="minorHAnsi" w:cs="Arial"/>
          <w:b/>
          <w:color w:val="191E28"/>
          <w:sz w:val="19"/>
          <w:szCs w:val="19"/>
        </w:rPr>
        <w:t>9</w:t>
      </w:r>
      <w:r w:rsidR="00A20B10" w:rsidRPr="00247CCE">
        <w:rPr>
          <w:rFonts w:asciiTheme="minorHAnsi" w:hAnsiTheme="minorHAnsi" w:cs="Arial"/>
          <w:b/>
          <w:color w:val="191E28"/>
          <w:sz w:val="19"/>
          <w:szCs w:val="19"/>
        </w:rPr>
        <w:t>:</w:t>
      </w:r>
    </w:p>
    <w:p w14:paraId="322D34FE" w14:textId="678A5D28" w:rsidR="000023AF" w:rsidRDefault="00111603" w:rsidP="00854B5F">
      <w:pPr>
        <w:jc w:val="both"/>
        <w:rPr>
          <w:rFonts w:asciiTheme="minorHAnsi" w:hAnsiTheme="minorHAnsi" w:cs="Arial"/>
          <w:color w:val="191E28"/>
          <w:sz w:val="19"/>
          <w:szCs w:val="19"/>
        </w:rPr>
      </w:pPr>
      <w:r>
        <w:rPr>
          <w:rFonts w:asciiTheme="minorHAnsi" w:hAnsiTheme="minorHAnsi" w:cs="Arial"/>
          <w:b/>
          <w:color w:val="191E28"/>
          <w:sz w:val="19"/>
          <w:szCs w:val="19"/>
        </w:rPr>
        <w:t>MAY:</w:t>
      </w:r>
      <w:r>
        <w:rPr>
          <w:rFonts w:asciiTheme="minorHAnsi" w:hAnsiTheme="minorHAnsi" w:cs="Arial"/>
          <w:color w:val="191E28"/>
          <w:sz w:val="19"/>
          <w:szCs w:val="19"/>
        </w:rPr>
        <w:tab/>
      </w:r>
      <w:r>
        <w:rPr>
          <w:rFonts w:asciiTheme="minorHAnsi" w:hAnsiTheme="minorHAnsi" w:cs="Arial"/>
          <w:color w:val="191E28"/>
          <w:sz w:val="19"/>
          <w:szCs w:val="19"/>
        </w:rPr>
        <w:tab/>
      </w:r>
      <w:r w:rsidR="00FD1211">
        <w:rPr>
          <w:rFonts w:asciiTheme="minorHAnsi" w:hAnsiTheme="minorHAnsi" w:cs="Arial"/>
          <w:color w:val="191E28"/>
          <w:sz w:val="19"/>
          <w:szCs w:val="19"/>
        </w:rPr>
        <w:t>Saturday 1</w:t>
      </w:r>
      <w:r w:rsidR="00B82081">
        <w:rPr>
          <w:rFonts w:asciiTheme="minorHAnsi" w:hAnsiTheme="minorHAnsi" w:cs="Arial"/>
          <w:color w:val="191E28"/>
          <w:sz w:val="19"/>
          <w:szCs w:val="19"/>
        </w:rPr>
        <w:t>1</w:t>
      </w:r>
      <w:r w:rsidR="00FD1211" w:rsidRPr="00FD1211">
        <w:rPr>
          <w:rFonts w:asciiTheme="minorHAnsi" w:hAnsiTheme="minorHAnsi" w:cs="Arial"/>
          <w:color w:val="191E28"/>
          <w:sz w:val="19"/>
          <w:szCs w:val="19"/>
          <w:vertAlign w:val="superscript"/>
        </w:rPr>
        <w:t>th</w:t>
      </w:r>
      <w:r w:rsidR="00FD1211">
        <w:rPr>
          <w:rFonts w:asciiTheme="minorHAnsi" w:hAnsiTheme="minorHAnsi" w:cs="Arial"/>
          <w:color w:val="191E28"/>
          <w:sz w:val="19"/>
          <w:szCs w:val="19"/>
        </w:rPr>
        <w:t xml:space="preserve"> and Sunday 1</w:t>
      </w:r>
      <w:r w:rsidR="00B82081">
        <w:rPr>
          <w:rFonts w:asciiTheme="minorHAnsi" w:hAnsiTheme="minorHAnsi" w:cs="Arial"/>
          <w:color w:val="191E28"/>
          <w:sz w:val="19"/>
          <w:szCs w:val="19"/>
        </w:rPr>
        <w:t>2</w:t>
      </w:r>
      <w:r w:rsidR="00FD1211" w:rsidRPr="00FD1211">
        <w:rPr>
          <w:rFonts w:asciiTheme="minorHAnsi" w:hAnsiTheme="minorHAnsi" w:cs="Arial"/>
          <w:color w:val="191E28"/>
          <w:sz w:val="19"/>
          <w:szCs w:val="19"/>
          <w:vertAlign w:val="superscript"/>
        </w:rPr>
        <w:t>th</w:t>
      </w:r>
      <w:r w:rsidR="00C936C2">
        <w:rPr>
          <w:rFonts w:asciiTheme="minorHAnsi" w:hAnsiTheme="minorHAnsi" w:cs="Arial"/>
          <w:color w:val="191E28"/>
          <w:sz w:val="19"/>
          <w:szCs w:val="19"/>
        </w:rPr>
        <w:t xml:space="preserve"> </w:t>
      </w:r>
      <w:r w:rsidR="00FD1211">
        <w:rPr>
          <w:rFonts w:asciiTheme="minorHAnsi" w:hAnsiTheme="minorHAnsi" w:cs="Arial"/>
          <w:color w:val="191E28"/>
          <w:sz w:val="19"/>
          <w:szCs w:val="19"/>
        </w:rPr>
        <w:t>May, 201</w:t>
      </w:r>
      <w:r w:rsidR="00B82081">
        <w:rPr>
          <w:rFonts w:asciiTheme="minorHAnsi" w:hAnsiTheme="minorHAnsi" w:cs="Arial"/>
          <w:color w:val="191E28"/>
          <w:sz w:val="19"/>
          <w:szCs w:val="19"/>
        </w:rPr>
        <w:t>9</w:t>
      </w:r>
    </w:p>
    <w:p w14:paraId="0B56C2CD" w14:textId="77777777" w:rsidR="00C74485" w:rsidRPr="00111603" w:rsidRDefault="00C74485" w:rsidP="00854B5F">
      <w:pPr>
        <w:jc w:val="both"/>
        <w:rPr>
          <w:rFonts w:asciiTheme="minorHAnsi" w:hAnsiTheme="minorHAnsi" w:cs="Arial"/>
          <w:b/>
          <w:color w:val="191E28"/>
          <w:sz w:val="12"/>
          <w:szCs w:val="19"/>
        </w:rPr>
      </w:pPr>
    </w:p>
    <w:p w14:paraId="1A7BF3BD" w14:textId="133DCD7A" w:rsidR="00293F50" w:rsidRPr="00016059" w:rsidRDefault="00A20B10" w:rsidP="00854B5F">
      <w:pPr>
        <w:jc w:val="both"/>
        <w:rPr>
          <w:rFonts w:asciiTheme="minorHAnsi" w:hAnsiTheme="minorHAnsi" w:cs="Arial"/>
          <w:color w:val="191E28"/>
          <w:sz w:val="19"/>
          <w:szCs w:val="19"/>
        </w:rPr>
      </w:pPr>
      <w:r w:rsidRPr="00016059">
        <w:rPr>
          <w:rFonts w:asciiTheme="minorHAnsi" w:hAnsiTheme="minorHAnsi" w:cs="Arial"/>
          <w:color w:val="191E28"/>
          <w:sz w:val="19"/>
          <w:szCs w:val="19"/>
        </w:rPr>
        <w:t>Bookings are now open to group</w:t>
      </w:r>
      <w:r w:rsidR="00CF58CF">
        <w:rPr>
          <w:rFonts w:asciiTheme="minorHAnsi" w:hAnsiTheme="minorHAnsi" w:cs="Arial"/>
          <w:color w:val="191E28"/>
          <w:sz w:val="19"/>
          <w:szCs w:val="19"/>
        </w:rPr>
        <w:t>s</w:t>
      </w:r>
      <w:r w:rsidRPr="00016059">
        <w:rPr>
          <w:rFonts w:asciiTheme="minorHAnsi" w:hAnsiTheme="minorHAnsi" w:cs="Arial"/>
          <w:color w:val="191E28"/>
          <w:sz w:val="19"/>
          <w:szCs w:val="19"/>
        </w:rPr>
        <w:t xml:space="preserve"> for 20</w:t>
      </w:r>
      <w:r w:rsidR="00B82081">
        <w:rPr>
          <w:rFonts w:asciiTheme="minorHAnsi" w:hAnsiTheme="minorHAnsi" w:cs="Arial"/>
          <w:color w:val="191E28"/>
          <w:sz w:val="19"/>
          <w:szCs w:val="19"/>
        </w:rPr>
        <w:t>19</w:t>
      </w:r>
      <w:r w:rsidRPr="00016059">
        <w:rPr>
          <w:rFonts w:asciiTheme="minorHAnsi" w:hAnsiTheme="minorHAnsi" w:cs="Arial"/>
          <w:color w:val="191E28"/>
          <w:sz w:val="19"/>
          <w:szCs w:val="19"/>
        </w:rPr>
        <w:t>, for a minimum number of 12 guests. Groups can pre-book</w:t>
      </w:r>
      <w:r w:rsidR="00293F50" w:rsidRPr="00016059">
        <w:rPr>
          <w:rFonts w:asciiTheme="minorHAnsi" w:hAnsiTheme="minorHAnsi" w:cs="Arial"/>
          <w:color w:val="191E28"/>
          <w:sz w:val="19"/>
          <w:szCs w:val="19"/>
        </w:rPr>
        <w:t xml:space="preserve"> an arrival time</w:t>
      </w:r>
      <w:r w:rsidRPr="00016059">
        <w:rPr>
          <w:rFonts w:asciiTheme="minorHAnsi" w:hAnsiTheme="minorHAnsi" w:cs="Arial"/>
          <w:color w:val="191E28"/>
          <w:sz w:val="19"/>
          <w:szCs w:val="19"/>
        </w:rPr>
        <w:t xml:space="preserve"> to enter the Estate</w:t>
      </w:r>
      <w:r w:rsidR="00CF58CF">
        <w:rPr>
          <w:rFonts w:asciiTheme="minorHAnsi" w:hAnsiTheme="minorHAnsi" w:cs="Arial"/>
          <w:color w:val="191E28"/>
          <w:sz w:val="19"/>
          <w:szCs w:val="19"/>
        </w:rPr>
        <w:t xml:space="preserve">, </w:t>
      </w:r>
      <w:r w:rsidR="00293F50" w:rsidRPr="00016059">
        <w:rPr>
          <w:rFonts w:asciiTheme="minorHAnsi" w:hAnsiTheme="minorHAnsi" w:cs="Arial"/>
          <w:color w:val="191E28"/>
          <w:sz w:val="19"/>
          <w:szCs w:val="19"/>
        </w:rPr>
        <w:t xml:space="preserve">with </w:t>
      </w:r>
      <w:r w:rsidRPr="00016059">
        <w:rPr>
          <w:rFonts w:asciiTheme="minorHAnsi" w:hAnsiTheme="minorHAnsi" w:cs="Arial"/>
          <w:color w:val="191E28"/>
          <w:sz w:val="19"/>
          <w:szCs w:val="19"/>
        </w:rPr>
        <w:t>the la</w:t>
      </w:r>
      <w:r w:rsidR="00CF58CF">
        <w:rPr>
          <w:rFonts w:asciiTheme="minorHAnsi" w:hAnsiTheme="minorHAnsi" w:cs="Arial"/>
          <w:color w:val="191E28"/>
          <w:sz w:val="19"/>
          <w:szCs w:val="19"/>
        </w:rPr>
        <w:t xml:space="preserve">st recommended arrival time by </w:t>
      </w:r>
      <w:r w:rsidR="00B82081" w:rsidRPr="004830E1">
        <w:rPr>
          <w:rFonts w:asciiTheme="minorHAnsi" w:hAnsiTheme="minorHAnsi" w:cs="Arial"/>
          <w:b/>
          <w:color w:val="191E28"/>
          <w:sz w:val="19"/>
          <w:szCs w:val="19"/>
        </w:rPr>
        <w:t>2</w:t>
      </w:r>
      <w:r w:rsidRPr="004830E1">
        <w:rPr>
          <w:rFonts w:asciiTheme="minorHAnsi" w:hAnsiTheme="minorHAnsi" w:cs="Arial"/>
          <w:b/>
          <w:color w:val="191E28"/>
          <w:sz w:val="19"/>
          <w:szCs w:val="19"/>
        </w:rPr>
        <w:t>pm</w:t>
      </w:r>
      <w:r w:rsidRPr="00016059">
        <w:rPr>
          <w:rFonts w:asciiTheme="minorHAnsi" w:hAnsiTheme="minorHAnsi" w:cs="Arial"/>
          <w:color w:val="191E28"/>
          <w:sz w:val="19"/>
          <w:szCs w:val="19"/>
        </w:rPr>
        <w:t xml:space="preserve">. </w:t>
      </w:r>
    </w:p>
    <w:p w14:paraId="20425528" w14:textId="77777777" w:rsidR="00293F50" w:rsidRPr="00111603" w:rsidRDefault="00293F50" w:rsidP="00854B5F">
      <w:pPr>
        <w:jc w:val="both"/>
        <w:rPr>
          <w:rFonts w:asciiTheme="minorHAnsi" w:hAnsiTheme="minorHAnsi" w:cs="Arial"/>
          <w:color w:val="191E28"/>
          <w:sz w:val="16"/>
          <w:szCs w:val="19"/>
        </w:rPr>
      </w:pPr>
    </w:p>
    <w:p w14:paraId="2BC99B8D" w14:textId="77777777" w:rsidR="00084612" w:rsidRPr="002B26A7" w:rsidRDefault="00A20B10" w:rsidP="00854B5F">
      <w:pPr>
        <w:jc w:val="both"/>
        <w:rPr>
          <w:rFonts w:asciiTheme="minorHAnsi" w:hAnsiTheme="minorHAnsi" w:cs="Arial"/>
          <w:b/>
          <w:sz w:val="19"/>
          <w:szCs w:val="19"/>
        </w:rPr>
      </w:pPr>
      <w:r w:rsidRPr="002B26A7">
        <w:rPr>
          <w:rFonts w:asciiTheme="minorHAnsi" w:hAnsiTheme="minorHAnsi" w:cs="Arial"/>
          <w:b/>
          <w:sz w:val="19"/>
          <w:szCs w:val="19"/>
        </w:rPr>
        <w:t xml:space="preserve">Group Prices: </w:t>
      </w:r>
    </w:p>
    <w:p w14:paraId="706136A7" w14:textId="77777777" w:rsidR="00CF58CF" w:rsidRPr="002B26A7" w:rsidRDefault="00FD1211" w:rsidP="00854B5F">
      <w:pPr>
        <w:jc w:val="both"/>
        <w:rPr>
          <w:rFonts w:asciiTheme="minorHAnsi" w:hAnsiTheme="minorHAnsi" w:cs="Arial"/>
          <w:b/>
          <w:sz w:val="19"/>
          <w:szCs w:val="19"/>
        </w:rPr>
      </w:pPr>
      <w:r>
        <w:rPr>
          <w:rFonts w:asciiTheme="minorHAnsi" w:hAnsiTheme="minorHAnsi" w:cs="Arial"/>
          <w:b/>
          <w:sz w:val="19"/>
          <w:szCs w:val="19"/>
        </w:rPr>
        <w:t>Adults £16.50 includes viewing</w:t>
      </w:r>
      <w:r w:rsidR="00F126E8" w:rsidRPr="002B26A7">
        <w:rPr>
          <w:rFonts w:asciiTheme="minorHAnsi" w:hAnsiTheme="minorHAnsi" w:cs="Arial"/>
          <w:b/>
          <w:sz w:val="19"/>
          <w:szCs w:val="19"/>
        </w:rPr>
        <w:t xml:space="preserve"> the House; </w:t>
      </w:r>
      <w:r w:rsidR="00BC5BA7" w:rsidRPr="002B26A7">
        <w:rPr>
          <w:rFonts w:asciiTheme="minorHAnsi" w:hAnsiTheme="minorHAnsi" w:cs="Arial"/>
          <w:b/>
          <w:sz w:val="19"/>
          <w:szCs w:val="19"/>
        </w:rPr>
        <w:t>Please note there are no separate concession/student prices</w:t>
      </w:r>
    </w:p>
    <w:p w14:paraId="5C7A9AFA" w14:textId="77777777" w:rsidR="00854B5F" w:rsidRDefault="00CF58CF" w:rsidP="00854B5F">
      <w:pPr>
        <w:jc w:val="both"/>
        <w:rPr>
          <w:rFonts w:asciiTheme="minorHAnsi" w:hAnsiTheme="minorHAnsi" w:cs="Arial"/>
          <w:b/>
          <w:sz w:val="19"/>
          <w:szCs w:val="19"/>
        </w:rPr>
      </w:pPr>
      <w:r w:rsidRPr="002B26A7">
        <w:rPr>
          <w:rFonts w:asciiTheme="minorHAnsi" w:hAnsiTheme="minorHAnsi" w:cs="Arial"/>
          <w:b/>
          <w:sz w:val="19"/>
          <w:szCs w:val="19"/>
        </w:rPr>
        <w:t>Under 12s free</w:t>
      </w:r>
    </w:p>
    <w:p w14:paraId="669861D4" w14:textId="77777777" w:rsidR="00687895" w:rsidRPr="002B26A7" w:rsidRDefault="00687895" w:rsidP="00854B5F">
      <w:pPr>
        <w:jc w:val="both"/>
        <w:rPr>
          <w:rFonts w:asciiTheme="minorHAnsi" w:hAnsiTheme="minorHAnsi" w:cs="Arial"/>
          <w:b/>
          <w:sz w:val="19"/>
          <w:szCs w:val="19"/>
        </w:rPr>
      </w:pPr>
      <w:r>
        <w:rPr>
          <w:rFonts w:asciiTheme="minorHAnsi" w:hAnsiTheme="minorHAnsi" w:cs="Arial"/>
          <w:b/>
          <w:sz w:val="19"/>
          <w:szCs w:val="19"/>
        </w:rPr>
        <w:t>Please note there is a £10 entrance fee fo</w:t>
      </w:r>
      <w:r w:rsidR="00C936C2">
        <w:rPr>
          <w:rFonts w:asciiTheme="minorHAnsi" w:hAnsiTheme="minorHAnsi" w:cs="Arial"/>
          <w:b/>
          <w:sz w:val="19"/>
          <w:szCs w:val="19"/>
        </w:rPr>
        <w:t xml:space="preserve">r children to view </w:t>
      </w:r>
      <w:r>
        <w:rPr>
          <w:rFonts w:asciiTheme="minorHAnsi" w:hAnsiTheme="minorHAnsi" w:cs="Arial"/>
          <w:b/>
          <w:sz w:val="19"/>
          <w:szCs w:val="19"/>
        </w:rPr>
        <w:t>the house</w:t>
      </w:r>
    </w:p>
    <w:p w14:paraId="7EEDE943" w14:textId="77777777" w:rsidR="00854B5F" w:rsidRPr="00247CCE" w:rsidRDefault="00854B5F" w:rsidP="00854B5F">
      <w:pPr>
        <w:jc w:val="both"/>
        <w:rPr>
          <w:rFonts w:asciiTheme="minorHAnsi" w:hAnsiTheme="minorHAnsi" w:cs="Arial"/>
          <w:color w:val="191E28"/>
          <w:sz w:val="12"/>
          <w:szCs w:val="19"/>
        </w:rPr>
      </w:pPr>
    </w:p>
    <w:p w14:paraId="081ABB16" w14:textId="54BE4E56" w:rsidR="00854B5F" w:rsidRPr="00247CCE" w:rsidRDefault="00A20B10" w:rsidP="00854B5F">
      <w:pPr>
        <w:jc w:val="both"/>
        <w:rPr>
          <w:rFonts w:asciiTheme="minorHAnsi" w:hAnsiTheme="minorHAnsi" w:cs="Arial"/>
          <w:color w:val="191E28"/>
          <w:sz w:val="19"/>
          <w:szCs w:val="19"/>
        </w:rPr>
      </w:pPr>
      <w:r w:rsidRPr="00247CCE">
        <w:rPr>
          <w:rFonts w:asciiTheme="minorHAnsi" w:hAnsiTheme="minorHAnsi" w:cs="Arial"/>
          <w:color w:val="191E28"/>
          <w:sz w:val="19"/>
          <w:szCs w:val="19"/>
        </w:rPr>
        <w:t>Please note</w:t>
      </w:r>
      <w:r w:rsidR="00D212E3">
        <w:rPr>
          <w:rFonts w:asciiTheme="minorHAnsi" w:hAnsiTheme="minorHAnsi" w:cs="Arial"/>
          <w:color w:val="191E28"/>
          <w:sz w:val="19"/>
          <w:szCs w:val="19"/>
        </w:rPr>
        <w:t>,</w:t>
      </w:r>
      <w:r w:rsidRPr="00247CCE">
        <w:rPr>
          <w:rFonts w:asciiTheme="minorHAnsi" w:hAnsiTheme="minorHAnsi" w:cs="Arial"/>
          <w:color w:val="191E28"/>
          <w:sz w:val="19"/>
          <w:szCs w:val="19"/>
        </w:rPr>
        <w:t xml:space="preserve"> that a deposit for the minimum of 12 </w:t>
      </w:r>
      <w:r w:rsidR="00D212E3">
        <w:rPr>
          <w:rFonts w:asciiTheme="minorHAnsi" w:hAnsiTheme="minorHAnsi" w:cs="Arial"/>
          <w:color w:val="191E28"/>
          <w:sz w:val="19"/>
          <w:szCs w:val="19"/>
        </w:rPr>
        <w:t>guests is required at 6</w:t>
      </w:r>
      <w:r w:rsidR="0092084D">
        <w:rPr>
          <w:rFonts w:asciiTheme="minorHAnsi" w:hAnsiTheme="minorHAnsi" w:cs="Arial"/>
          <w:color w:val="191E28"/>
          <w:sz w:val="19"/>
          <w:szCs w:val="19"/>
        </w:rPr>
        <w:t xml:space="preserve"> </w:t>
      </w:r>
      <w:r w:rsidRPr="00247CCE">
        <w:rPr>
          <w:rFonts w:asciiTheme="minorHAnsi" w:hAnsiTheme="minorHAnsi" w:cs="Arial"/>
          <w:color w:val="191E28"/>
          <w:sz w:val="19"/>
          <w:szCs w:val="19"/>
        </w:rPr>
        <w:t>weeks before your visit date, wi</w:t>
      </w:r>
      <w:r w:rsidR="0092084D">
        <w:rPr>
          <w:rFonts w:asciiTheme="minorHAnsi" w:hAnsiTheme="minorHAnsi" w:cs="Arial"/>
          <w:color w:val="191E28"/>
          <w:sz w:val="19"/>
          <w:szCs w:val="19"/>
        </w:rPr>
        <w:t>th the final</w:t>
      </w:r>
      <w:r w:rsidR="00D212E3">
        <w:rPr>
          <w:rFonts w:asciiTheme="minorHAnsi" w:hAnsiTheme="minorHAnsi" w:cs="Arial"/>
          <w:color w:val="191E28"/>
          <w:sz w:val="19"/>
          <w:szCs w:val="19"/>
        </w:rPr>
        <w:t xml:space="preserve"> balance due 21 days</w:t>
      </w:r>
      <w:r w:rsidRPr="00247CCE">
        <w:rPr>
          <w:rFonts w:asciiTheme="minorHAnsi" w:hAnsiTheme="minorHAnsi" w:cs="Arial"/>
          <w:color w:val="191E28"/>
          <w:sz w:val="19"/>
          <w:szCs w:val="19"/>
        </w:rPr>
        <w:t xml:space="preserve"> in advance. </w:t>
      </w:r>
      <w:r w:rsidR="00293F50">
        <w:rPr>
          <w:rFonts w:asciiTheme="minorHAnsi" w:hAnsiTheme="minorHAnsi" w:cs="Arial"/>
          <w:color w:val="191E28"/>
          <w:sz w:val="19"/>
          <w:szCs w:val="19"/>
        </w:rPr>
        <w:t>All group bookings are non-refundable.</w:t>
      </w:r>
    </w:p>
    <w:p w14:paraId="0487E555" w14:textId="77777777" w:rsidR="00854B5F" w:rsidRPr="00247CCE" w:rsidRDefault="00854B5F" w:rsidP="00854B5F">
      <w:pPr>
        <w:jc w:val="both"/>
        <w:rPr>
          <w:rFonts w:asciiTheme="minorHAnsi" w:hAnsiTheme="minorHAnsi" w:cs="Arial"/>
          <w:color w:val="191E28"/>
          <w:sz w:val="10"/>
          <w:szCs w:val="19"/>
        </w:rPr>
      </w:pPr>
    </w:p>
    <w:p w14:paraId="6C75930A" w14:textId="77777777" w:rsidR="00CA5804" w:rsidRPr="00247CCE" w:rsidRDefault="00A20B10" w:rsidP="00832CF5">
      <w:pPr>
        <w:jc w:val="center"/>
        <w:rPr>
          <w:rFonts w:asciiTheme="minorHAnsi" w:hAnsiTheme="minorHAnsi" w:cs="Arial"/>
          <w:b/>
          <w:color w:val="191E28"/>
          <w:sz w:val="19"/>
          <w:szCs w:val="19"/>
        </w:rPr>
      </w:pPr>
      <w:r w:rsidRPr="00247CCE">
        <w:rPr>
          <w:rFonts w:asciiTheme="minorHAnsi" w:hAnsiTheme="minorHAnsi" w:cs="Arial"/>
          <w:b/>
          <w:color w:val="191E28"/>
          <w:sz w:val="19"/>
          <w:szCs w:val="19"/>
        </w:rPr>
        <w:t>To make a group booking, please complete the form below in BLOCK CAPITALS.</w:t>
      </w:r>
    </w:p>
    <w:p w14:paraId="7596EA6E" w14:textId="77777777" w:rsidR="00A5181F" w:rsidRPr="00111603" w:rsidRDefault="00A5181F" w:rsidP="00854B5F">
      <w:pPr>
        <w:jc w:val="both"/>
        <w:rPr>
          <w:rFonts w:asciiTheme="minorHAnsi" w:hAnsiTheme="minorHAnsi" w:cs="Arial"/>
          <w:b/>
          <w:color w:val="191E28"/>
          <w:sz w:val="12"/>
          <w:szCs w:val="19"/>
        </w:rPr>
      </w:pPr>
    </w:p>
    <w:tbl>
      <w:tblPr>
        <w:tblStyle w:val="TableGrid"/>
        <w:tblW w:w="9072" w:type="dxa"/>
        <w:tblInd w:w="108" w:type="dxa"/>
        <w:tblLayout w:type="fixed"/>
        <w:tblLook w:val="04A0" w:firstRow="1" w:lastRow="0" w:firstColumn="1" w:lastColumn="0" w:noHBand="0" w:noVBand="1"/>
      </w:tblPr>
      <w:tblGrid>
        <w:gridCol w:w="1985"/>
        <w:gridCol w:w="1190"/>
        <w:gridCol w:w="1191"/>
        <w:gridCol w:w="1191"/>
        <w:gridCol w:w="3119"/>
        <w:gridCol w:w="396"/>
      </w:tblGrid>
      <w:tr w:rsidR="00247CCE" w:rsidRPr="00247CCE" w14:paraId="5D714146" w14:textId="77777777" w:rsidTr="000C16A6">
        <w:trPr>
          <w:trHeight w:val="201"/>
        </w:trPr>
        <w:tc>
          <w:tcPr>
            <w:tcW w:w="5557" w:type="dxa"/>
            <w:gridSpan w:val="4"/>
            <w:shd w:val="clear" w:color="auto" w:fill="F2F2F2" w:themeFill="background1" w:themeFillShade="F2"/>
          </w:tcPr>
          <w:p w14:paraId="39AC6B48" w14:textId="77777777" w:rsidR="00A5181F" w:rsidRPr="00247CCE" w:rsidRDefault="00A5181F" w:rsidP="005A22BF">
            <w:pPr>
              <w:jc w:val="both"/>
              <w:rPr>
                <w:rFonts w:asciiTheme="minorHAnsi" w:hAnsiTheme="minorHAnsi" w:cs="Arial"/>
                <w:b/>
                <w:color w:val="191E28"/>
                <w:sz w:val="19"/>
                <w:szCs w:val="19"/>
              </w:rPr>
            </w:pPr>
            <w:r w:rsidRPr="00247CCE">
              <w:rPr>
                <w:rFonts w:asciiTheme="minorHAnsi" w:hAnsiTheme="minorHAnsi" w:cs="Arial"/>
                <w:b/>
                <w:color w:val="191E28"/>
                <w:sz w:val="19"/>
                <w:szCs w:val="19"/>
              </w:rPr>
              <w:t>Name of Company/Group:</w:t>
            </w:r>
          </w:p>
        </w:tc>
        <w:tc>
          <w:tcPr>
            <w:tcW w:w="3515" w:type="dxa"/>
            <w:gridSpan w:val="2"/>
            <w:shd w:val="clear" w:color="auto" w:fill="F2F2F2" w:themeFill="background1" w:themeFillShade="F2"/>
          </w:tcPr>
          <w:p w14:paraId="269C8399" w14:textId="77777777" w:rsidR="00A5181F" w:rsidRPr="00247CCE" w:rsidRDefault="00A5181F" w:rsidP="005A22BF">
            <w:pPr>
              <w:jc w:val="both"/>
              <w:rPr>
                <w:rFonts w:asciiTheme="minorHAnsi" w:hAnsiTheme="minorHAnsi" w:cs="Arial"/>
                <w:b/>
                <w:color w:val="191E28"/>
                <w:sz w:val="19"/>
                <w:szCs w:val="19"/>
              </w:rPr>
            </w:pPr>
            <w:r w:rsidRPr="00247CCE">
              <w:rPr>
                <w:rFonts w:asciiTheme="minorHAnsi" w:hAnsiTheme="minorHAnsi" w:cs="Arial"/>
                <w:b/>
                <w:color w:val="191E28"/>
                <w:sz w:val="19"/>
                <w:szCs w:val="19"/>
              </w:rPr>
              <w:t>Contact Name:</w:t>
            </w:r>
          </w:p>
        </w:tc>
      </w:tr>
      <w:tr w:rsidR="00247CCE" w:rsidRPr="00247CCE" w14:paraId="1B3694D6" w14:textId="77777777" w:rsidTr="00103CE3">
        <w:trPr>
          <w:trHeight w:val="249"/>
        </w:trPr>
        <w:tc>
          <w:tcPr>
            <w:tcW w:w="5557" w:type="dxa"/>
            <w:gridSpan w:val="4"/>
          </w:tcPr>
          <w:p w14:paraId="5CE1F936" w14:textId="77777777" w:rsidR="000C16A6" w:rsidRPr="00247CCE" w:rsidRDefault="000C16A6" w:rsidP="005A22BF">
            <w:pPr>
              <w:jc w:val="both"/>
              <w:rPr>
                <w:rFonts w:asciiTheme="minorHAnsi" w:hAnsiTheme="minorHAnsi" w:cs="Arial"/>
                <w:b/>
                <w:color w:val="191E28"/>
                <w:sz w:val="19"/>
                <w:szCs w:val="19"/>
              </w:rPr>
            </w:pPr>
          </w:p>
        </w:tc>
        <w:tc>
          <w:tcPr>
            <w:tcW w:w="3515" w:type="dxa"/>
            <w:gridSpan w:val="2"/>
          </w:tcPr>
          <w:p w14:paraId="64228433" w14:textId="77777777" w:rsidR="000C16A6" w:rsidRPr="00247CCE" w:rsidRDefault="000C16A6" w:rsidP="005A22BF">
            <w:pPr>
              <w:jc w:val="both"/>
              <w:rPr>
                <w:rFonts w:asciiTheme="minorHAnsi" w:hAnsiTheme="minorHAnsi" w:cs="Arial"/>
                <w:b/>
                <w:color w:val="191E28"/>
                <w:sz w:val="19"/>
                <w:szCs w:val="19"/>
              </w:rPr>
            </w:pPr>
          </w:p>
        </w:tc>
      </w:tr>
      <w:tr w:rsidR="00247CCE" w:rsidRPr="00247CCE" w14:paraId="003104B6" w14:textId="77777777" w:rsidTr="000C16A6">
        <w:trPr>
          <w:trHeight w:val="194"/>
        </w:trPr>
        <w:tc>
          <w:tcPr>
            <w:tcW w:w="5557" w:type="dxa"/>
            <w:gridSpan w:val="4"/>
            <w:shd w:val="clear" w:color="auto" w:fill="F2F2F2" w:themeFill="background1" w:themeFillShade="F2"/>
          </w:tcPr>
          <w:p w14:paraId="17F89655" w14:textId="77777777" w:rsidR="00A5181F" w:rsidRPr="00247CCE" w:rsidRDefault="00A5181F" w:rsidP="005A22BF">
            <w:pPr>
              <w:jc w:val="both"/>
              <w:rPr>
                <w:rFonts w:asciiTheme="minorHAnsi" w:hAnsiTheme="minorHAnsi" w:cs="Arial"/>
                <w:b/>
                <w:color w:val="191E28"/>
                <w:sz w:val="19"/>
                <w:szCs w:val="19"/>
              </w:rPr>
            </w:pPr>
            <w:r w:rsidRPr="00247CCE">
              <w:rPr>
                <w:rFonts w:asciiTheme="minorHAnsi" w:hAnsiTheme="minorHAnsi" w:cs="Arial"/>
                <w:b/>
                <w:color w:val="191E28"/>
                <w:sz w:val="19"/>
                <w:szCs w:val="19"/>
              </w:rPr>
              <w:t>Address:</w:t>
            </w:r>
          </w:p>
        </w:tc>
        <w:tc>
          <w:tcPr>
            <w:tcW w:w="3515" w:type="dxa"/>
            <w:gridSpan w:val="2"/>
            <w:shd w:val="clear" w:color="auto" w:fill="F2F2F2" w:themeFill="background1" w:themeFillShade="F2"/>
          </w:tcPr>
          <w:p w14:paraId="36AC0462" w14:textId="77777777" w:rsidR="00A5181F" w:rsidRPr="00247CCE" w:rsidRDefault="00A5181F" w:rsidP="005A22BF">
            <w:pPr>
              <w:jc w:val="both"/>
              <w:rPr>
                <w:rFonts w:asciiTheme="minorHAnsi" w:hAnsiTheme="minorHAnsi" w:cs="Arial"/>
                <w:b/>
                <w:color w:val="191E28"/>
                <w:sz w:val="19"/>
                <w:szCs w:val="19"/>
              </w:rPr>
            </w:pPr>
            <w:r w:rsidRPr="00247CCE">
              <w:rPr>
                <w:rFonts w:asciiTheme="minorHAnsi" w:hAnsiTheme="minorHAnsi" w:cs="Arial"/>
                <w:b/>
                <w:color w:val="191E28"/>
                <w:sz w:val="19"/>
                <w:szCs w:val="19"/>
              </w:rPr>
              <w:t>Telephone:</w:t>
            </w:r>
          </w:p>
        </w:tc>
      </w:tr>
      <w:tr w:rsidR="00247CCE" w:rsidRPr="00247CCE" w14:paraId="020530EB" w14:textId="77777777" w:rsidTr="000C16A6">
        <w:trPr>
          <w:trHeight w:val="187"/>
        </w:trPr>
        <w:tc>
          <w:tcPr>
            <w:tcW w:w="5557" w:type="dxa"/>
            <w:gridSpan w:val="4"/>
            <w:vMerge w:val="restart"/>
          </w:tcPr>
          <w:p w14:paraId="738E7D2D" w14:textId="77777777" w:rsidR="000C16A6" w:rsidRPr="00247CCE" w:rsidRDefault="000C16A6" w:rsidP="005A22BF">
            <w:pPr>
              <w:jc w:val="both"/>
              <w:rPr>
                <w:rFonts w:asciiTheme="minorHAnsi" w:hAnsiTheme="minorHAnsi" w:cs="Arial"/>
                <w:b/>
                <w:color w:val="191E28"/>
                <w:sz w:val="19"/>
                <w:szCs w:val="19"/>
              </w:rPr>
            </w:pPr>
          </w:p>
          <w:p w14:paraId="3C6516FE" w14:textId="77777777" w:rsidR="000C16A6" w:rsidRPr="00247CCE" w:rsidRDefault="000C16A6" w:rsidP="005A22BF">
            <w:pPr>
              <w:jc w:val="both"/>
              <w:rPr>
                <w:rFonts w:asciiTheme="minorHAnsi" w:hAnsiTheme="minorHAnsi" w:cs="Arial"/>
                <w:b/>
                <w:color w:val="191E28"/>
                <w:sz w:val="19"/>
                <w:szCs w:val="19"/>
              </w:rPr>
            </w:pPr>
          </w:p>
        </w:tc>
        <w:tc>
          <w:tcPr>
            <w:tcW w:w="3515" w:type="dxa"/>
            <w:gridSpan w:val="2"/>
          </w:tcPr>
          <w:p w14:paraId="0D2FE8DD" w14:textId="77777777" w:rsidR="000C16A6" w:rsidRPr="00247CCE" w:rsidRDefault="000C16A6" w:rsidP="005A22BF">
            <w:pPr>
              <w:jc w:val="both"/>
              <w:rPr>
                <w:rFonts w:asciiTheme="minorHAnsi" w:hAnsiTheme="minorHAnsi" w:cs="Arial"/>
                <w:b/>
                <w:color w:val="191E28"/>
                <w:sz w:val="19"/>
                <w:szCs w:val="19"/>
              </w:rPr>
            </w:pPr>
          </w:p>
        </w:tc>
      </w:tr>
      <w:tr w:rsidR="00247CCE" w:rsidRPr="00247CCE" w14:paraId="373CFA11" w14:textId="77777777" w:rsidTr="000C16A6">
        <w:trPr>
          <w:trHeight w:val="152"/>
        </w:trPr>
        <w:tc>
          <w:tcPr>
            <w:tcW w:w="5557" w:type="dxa"/>
            <w:gridSpan w:val="4"/>
            <w:vMerge/>
          </w:tcPr>
          <w:p w14:paraId="1C32578D" w14:textId="77777777" w:rsidR="000C16A6" w:rsidRPr="00247CCE" w:rsidRDefault="000C16A6" w:rsidP="005A22BF">
            <w:pPr>
              <w:jc w:val="both"/>
              <w:rPr>
                <w:rFonts w:asciiTheme="minorHAnsi" w:hAnsiTheme="minorHAnsi" w:cs="Arial"/>
                <w:b/>
                <w:color w:val="191E28"/>
                <w:sz w:val="19"/>
                <w:szCs w:val="19"/>
              </w:rPr>
            </w:pPr>
          </w:p>
        </w:tc>
        <w:tc>
          <w:tcPr>
            <w:tcW w:w="3515" w:type="dxa"/>
            <w:gridSpan w:val="2"/>
            <w:shd w:val="clear" w:color="auto" w:fill="F2F2F2" w:themeFill="background1" w:themeFillShade="F2"/>
          </w:tcPr>
          <w:p w14:paraId="52558E32" w14:textId="77777777" w:rsidR="000C16A6" w:rsidRPr="00247CCE" w:rsidRDefault="000C16A6" w:rsidP="000C16A6">
            <w:pPr>
              <w:jc w:val="both"/>
              <w:rPr>
                <w:rFonts w:asciiTheme="minorHAnsi" w:hAnsiTheme="minorHAnsi" w:cs="Arial"/>
                <w:b/>
                <w:color w:val="191E28"/>
                <w:sz w:val="19"/>
                <w:szCs w:val="19"/>
              </w:rPr>
            </w:pPr>
            <w:r w:rsidRPr="00247CCE">
              <w:rPr>
                <w:rFonts w:asciiTheme="minorHAnsi" w:hAnsiTheme="minorHAnsi" w:cs="Arial"/>
                <w:b/>
                <w:color w:val="191E28"/>
                <w:sz w:val="19"/>
                <w:szCs w:val="19"/>
              </w:rPr>
              <w:t>Fax:</w:t>
            </w:r>
          </w:p>
        </w:tc>
      </w:tr>
      <w:tr w:rsidR="00247CCE" w:rsidRPr="00247CCE" w14:paraId="4E201A44" w14:textId="77777777" w:rsidTr="000C16A6">
        <w:trPr>
          <w:trHeight w:val="97"/>
        </w:trPr>
        <w:tc>
          <w:tcPr>
            <w:tcW w:w="5557" w:type="dxa"/>
            <w:gridSpan w:val="4"/>
            <w:vMerge/>
          </w:tcPr>
          <w:p w14:paraId="39523937" w14:textId="77777777" w:rsidR="000C16A6" w:rsidRPr="00247CCE" w:rsidRDefault="000C16A6" w:rsidP="005A22BF">
            <w:pPr>
              <w:jc w:val="both"/>
              <w:rPr>
                <w:rFonts w:asciiTheme="minorHAnsi" w:hAnsiTheme="minorHAnsi" w:cs="Arial"/>
                <w:b/>
                <w:color w:val="191E28"/>
                <w:sz w:val="19"/>
                <w:szCs w:val="19"/>
              </w:rPr>
            </w:pPr>
          </w:p>
        </w:tc>
        <w:tc>
          <w:tcPr>
            <w:tcW w:w="3515" w:type="dxa"/>
            <w:gridSpan w:val="2"/>
          </w:tcPr>
          <w:p w14:paraId="2269C10F" w14:textId="77777777" w:rsidR="000C16A6" w:rsidRPr="00247CCE" w:rsidRDefault="000C16A6" w:rsidP="005A22BF">
            <w:pPr>
              <w:jc w:val="both"/>
              <w:rPr>
                <w:rFonts w:asciiTheme="minorHAnsi" w:hAnsiTheme="minorHAnsi" w:cs="Arial"/>
                <w:b/>
                <w:color w:val="191E28"/>
                <w:sz w:val="19"/>
                <w:szCs w:val="19"/>
              </w:rPr>
            </w:pPr>
          </w:p>
        </w:tc>
      </w:tr>
      <w:tr w:rsidR="00247CCE" w:rsidRPr="00247CCE" w14:paraId="6CB8EF35" w14:textId="77777777" w:rsidTr="000C16A6">
        <w:trPr>
          <w:trHeight w:val="221"/>
        </w:trPr>
        <w:tc>
          <w:tcPr>
            <w:tcW w:w="5557" w:type="dxa"/>
            <w:gridSpan w:val="4"/>
            <w:vMerge/>
          </w:tcPr>
          <w:p w14:paraId="409C76EC" w14:textId="77777777" w:rsidR="000C16A6" w:rsidRPr="00247CCE" w:rsidRDefault="000C16A6" w:rsidP="005A22BF">
            <w:pPr>
              <w:jc w:val="both"/>
              <w:rPr>
                <w:rFonts w:asciiTheme="minorHAnsi" w:hAnsiTheme="minorHAnsi" w:cs="Arial"/>
                <w:b/>
                <w:color w:val="191E28"/>
                <w:sz w:val="19"/>
                <w:szCs w:val="19"/>
              </w:rPr>
            </w:pPr>
          </w:p>
        </w:tc>
        <w:tc>
          <w:tcPr>
            <w:tcW w:w="3515" w:type="dxa"/>
            <w:gridSpan w:val="2"/>
            <w:shd w:val="clear" w:color="auto" w:fill="F2F2F2" w:themeFill="background1" w:themeFillShade="F2"/>
          </w:tcPr>
          <w:p w14:paraId="4D8B1BDE" w14:textId="77777777" w:rsidR="000C16A6" w:rsidRPr="00247CCE" w:rsidRDefault="000C16A6" w:rsidP="005A22BF">
            <w:pPr>
              <w:jc w:val="both"/>
              <w:rPr>
                <w:rFonts w:asciiTheme="minorHAnsi" w:hAnsiTheme="minorHAnsi" w:cs="Arial"/>
                <w:b/>
                <w:color w:val="191E28"/>
                <w:sz w:val="19"/>
                <w:szCs w:val="19"/>
              </w:rPr>
            </w:pPr>
            <w:r w:rsidRPr="00247CCE">
              <w:rPr>
                <w:rFonts w:asciiTheme="minorHAnsi" w:hAnsiTheme="minorHAnsi" w:cs="Arial"/>
                <w:b/>
                <w:color w:val="191E28"/>
                <w:sz w:val="19"/>
                <w:szCs w:val="19"/>
              </w:rPr>
              <w:t xml:space="preserve">Email: </w:t>
            </w:r>
          </w:p>
        </w:tc>
      </w:tr>
      <w:tr w:rsidR="00247CCE" w:rsidRPr="00247CCE" w14:paraId="55389B93" w14:textId="77777777" w:rsidTr="00103CE3">
        <w:trPr>
          <w:trHeight w:val="180"/>
        </w:trPr>
        <w:tc>
          <w:tcPr>
            <w:tcW w:w="5557" w:type="dxa"/>
            <w:gridSpan w:val="4"/>
            <w:vMerge/>
          </w:tcPr>
          <w:p w14:paraId="0DBDC31C" w14:textId="77777777" w:rsidR="000C16A6" w:rsidRPr="00247CCE" w:rsidRDefault="000C16A6" w:rsidP="005A22BF">
            <w:pPr>
              <w:jc w:val="both"/>
              <w:rPr>
                <w:rFonts w:asciiTheme="minorHAnsi" w:hAnsiTheme="minorHAnsi" w:cs="Arial"/>
                <w:b/>
                <w:color w:val="191E28"/>
                <w:sz w:val="19"/>
                <w:szCs w:val="19"/>
              </w:rPr>
            </w:pPr>
          </w:p>
        </w:tc>
        <w:tc>
          <w:tcPr>
            <w:tcW w:w="3515" w:type="dxa"/>
            <w:gridSpan w:val="2"/>
          </w:tcPr>
          <w:p w14:paraId="43F2D094" w14:textId="77777777" w:rsidR="000C16A6" w:rsidRPr="00247CCE" w:rsidRDefault="000C16A6" w:rsidP="005A22BF">
            <w:pPr>
              <w:jc w:val="both"/>
              <w:rPr>
                <w:rFonts w:asciiTheme="minorHAnsi" w:hAnsiTheme="minorHAnsi" w:cs="Arial"/>
                <w:b/>
                <w:color w:val="191E28"/>
                <w:sz w:val="19"/>
                <w:szCs w:val="19"/>
              </w:rPr>
            </w:pPr>
          </w:p>
        </w:tc>
      </w:tr>
      <w:tr w:rsidR="00247CCE" w:rsidRPr="00247CCE" w14:paraId="1E46E487" w14:textId="77777777" w:rsidTr="00103CE3">
        <w:tc>
          <w:tcPr>
            <w:tcW w:w="5557" w:type="dxa"/>
            <w:gridSpan w:val="4"/>
            <w:shd w:val="clear" w:color="auto" w:fill="F2F2F2" w:themeFill="background1" w:themeFillShade="F2"/>
          </w:tcPr>
          <w:p w14:paraId="77B54020" w14:textId="77777777" w:rsidR="00A5181F" w:rsidRPr="00247CCE" w:rsidRDefault="00A5181F" w:rsidP="005A22BF">
            <w:pPr>
              <w:jc w:val="both"/>
              <w:rPr>
                <w:rFonts w:asciiTheme="minorHAnsi" w:hAnsiTheme="minorHAnsi" w:cs="Arial"/>
                <w:color w:val="191E28"/>
                <w:sz w:val="19"/>
                <w:szCs w:val="19"/>
              </w:rPr>
            </w:pPr>
            <w:r w:rsidRPr="00247CCE">
              <w:rPr>
                <w:rFonts w:asciiTheme="minorHAnsi" w:hAnsiTheme="minorHAnsi" w:cs="Arial"/>
                <w:color w:val="191E28"/>
                <w:sz w:val="19"/>
                <w:szCs w:val="19"/>
              </w:rPr>
              <w:t>Please specify the date of your group visit(s)</w:t>
            </w:r>
          </w:p>
        </w:tc>
        <w:tc>
          <w:tcPr>
            <w:tcW w:w="3515" w:type="dxa"/>
            <w:gridSpan w:val="2"/>
            <w:shd w:val="clear" w:color="auto" w:fill="F2F2F2" w:themeFill="background1" w:themeFillShade="F2"/>
          </w:tcPr>
          <w:p w14:paraId="7F69F0C6" w14:textId="77777777" w:rsidR="00A5181F" w:rsidRPr="00247CCE" w:rsidRDefault="00A5181F" w:rsidP="005A22BF">
            <w:pPr>
              <w:jc w:val="both"/>
              <w:rPr>
                <w:rFonts w:asciiTheme="minorHAnsi" w:hAnsiTheme="minorHAnsi" w:cs="Arial"/>
                <w:color w:val="191E28"/>
                <w:sz w:val="19"/>
                <w:szCs w:val="19"/>
              </w:rPr>
            </w:pPr>
            <w:r w:rsidRPr="00247CCE">
              <w:rPr>
                <w:rFonts w:asciiTheme="minorHAnsi" w:hAnsiTheme="minorHAnsi" w:cs="Arial"/>
                <w:color w:val="191E28"/>
                <w:sz w:val="19"/>
                <w:szCs w:val="19"/>
              </w:rPr>
              <w:t xml:space="preserve">How did you hear about Althorp? </w:t>
            </w:r>
          </w:p>
        </w:tc>
      </w:tr>
      <w:tr w:rsidR="00247CCE" w:rsidRPr="00247CCE" w14:paraId="089F21BE" w14:textId="77777777" w:rsidTr="000C16A6">
        <w:trPr>
          <w:trHeight w:val="249"/>
        </w:trPr>
        <w:tc>
          <w:tcPr>
            <w:tcW w:w="1985" w:type="dxa"/>
            <w:vMerge w:val="restart"/>
            <w:shd w:val="clear" w:color="auto" w:fill="F2F2F2" w:themeFill="background1" w:themeFillShade="F2"/>
            <w:vAlign w:val="center"/>
          </w:tcPr>
          <w:p w14:paraId="20B9C79E" w14:textId="77777777" w:rsidR="004D50FA" w:rsidRPr="00247CCE" w:rsidRDefault="004D50FA" w:rsidP="000C16A6">
            <w:pPr>
              <w:rPr>
                <w:rFonts w:asciiTheme="minorHAnsi" w:hAnsiTheme="minorHAnsi" w:cs="Arial"/>
                <w:b/>
                <w:color w:val="191E28"/>
                <w:sz w:val="19"/>
                <w:szCs w:val="19"/>
              </w:rPr>
            </w:pPr>
            <w:r w:rsidRPr="00247CCE">
              <w:rPr>
                <w:rFonts w:asciiTheme="minorHAnsi" w:hAnsiTheme="minorHAnsi" w:cs="Arial"/>
                <w:b/>
                <w:color w:val="191E28"/>
                <w:sz w:val="19"/>
                <w:szCs w:val="19"/>
              </w:rPr>
              <w:t>Date</w:t>
            </w:r>
          </w:p>
        </w:tc>
        <w:tc>
          <w:tcPr>
            <w:tcW w:w="1190" w:type="dxa"/>
            <w:vMerge w:val="restart"/>
            <w:shd w:val="clear" w:color="auto" w:fill="F2F2F2" w:themeFill="background1" w:themeFillShade="F2"/>
            <w:vAlign w:val="center"/>
          </w:tcPr>
          <w:p w14:paraId="122BB132" w14:textId="77777777" w:rsidR="004D50FA" w:rsidRPr="00247CCE" w:rsidRDefault="004D50FA" w:rsidP="000C16A6">
            <w:pPr>
              <w:rPr>
                <w:rFonts w:asciiTheme="minorHAnsi" w:hAnsiTheme="minorHAnsi" w:cs="Arial"/>
                <w:b/>
                <w:color w:val="191E28"/>
                <w:sz w:val="19"/>
                <w:szCs w:val="19"/>
              </w:rPr>
            </w:pPr>
            <w:r w:rsidRPr="00247CCE">
              <w:rPr>
                <w:rFonts w:asciiTheme="minorHAnsi" w:hAnsiTheme="minorHAnsi" w:cs="Arial"/>
                <w:b/>
                <w:color w:val="191E28"/>
                <w:sz w:val="19"/>
                <w:szCs w:val="19"/>
              </w:rPr>
              <w:t>Arrival Time*</w:t>
            </w:r>
          </w:p>
        </w:tc>
        <w:tc>
          <w:tcPr>
            <w:tcW w:w="1191" w:type="dxa"/>
            <w:vMerge w:val="restart"/>
            <w:shd w:val="clear" w:color="auto" w:fill="F2F2F2" w:themeFill="background1" w:themeFillShade="F2"/>
            <w:vAlign w:val="center"/>
          </w:tcPr>
          <w:p w14:paraId="313998DE" w14:textId="77777777" w:rsidR="004D50FA" w:rsidRPr="00247CCE" w:rsidRDefault="004D50FA" w:rsidP="000C16A6">
            <w:pPr>
              <w:rPr>
                <w:rFonts w:asciiTheme="minorHAnsi" w:hAnsiTheme="minorHAnsi" w:cs="Arial"/>
                <w:b/>
                <w:color w:val="191E28"/>
                <w:sz w:val="19"/>
                <w:szCs w:val="19"/>
              </w:rPr>
            </w:pPr>
            <w:r w:rsidRPr="00247CCE">
              <w:rPr>
                <w:rFonts w:asciiTheme="minorHAnsi" w:hAnsiTheme="minorHAnsi" w:cs="Arial"/>
                <w:b/>
                <w:color w:val="191E28"/>
                <w:sz w:val="19"/>
                <w:szCs w:val="19"/>
              </w:rPr>
              <w:t>Departure Time</w:t>
            </w:r>
            <w:r w:rsidR="00D74E12" w:rsidRPr="00247CCE">
              <w:rPr>
                <w:rFonts w:asciiTheme="minorHAnsi" w:hAnsiTheme="minorHAnsi" w:cs="Arial"/>
                <w:b/>
                <w:color w:val="191E28"/>
                <w:sz w:val="19"/>
                <w:szCs w:val="19"/>
              </w:rPr>
              <w:t>**</w:t>
            </w:r>
          </w:p>
        </w:tc>
        <w:tc>
          <w:tcPr>
            <w:tcW w:w="1191" w:type="dxa"/>
            <w:vMerge w:val="restart"/>
            <w:shd w:val="clear" w:color="auto" w:fill="F2F2F2" w:themeFill="background1" w:themeFillShade="F2"/>
            <w:vAlign w:val="center"/>
          </w:tcPr>
          <w:p w14:paraId="09AA3DFD" w14:textId="77777777" w:rsidR="004D50FA" w:rsidRPr="00247CCE" w:rsidRDefault="004D50FA" w:rsidP="000C16A6">
            <w:pPr>
              <w:rPr>
                <w:rFonts w:asciiTheme="minorHAnsi" w:hAnsiTheme="minorHAnsi" w:cs="Arial"/>
                <w:b/>
                <w:color w:val="191E28"/>
                <w:sz w:val="19"/>
                <w:szCs w:val="19"/>
              </w:rPr>
            </w:pPr>
            <w:r w:rsidRPr="00247CCE">
              <w:rPr>
                <w:rFonts w:asciiTheme="minorHAnsi" w:hAnsiTheme="minorHAnsi" w:cs="Arial"/>
                <w:b/>
                <w:color w:val="191E28"/>
                <w:sz w:val="19"/>
                <w:szCs w:val="19"/>
              </w:rPr>
              <w:t>Anticipated Group Number*</w:t>
            </w:r>
            <w:r w:rsidR="00D74E12" w:rsidRPr="00247CCE">
              <w:rPr>
                <w:rFonts w:asciiTheme="minorHAnsi" w:hAnsiTheme="minorHAnsi" w:cs="Arial"/>
                <w:b/>
                <w:color w:val="191E28"/>
                <w:sz w:val="19"/>
                <w:szCs w:val="19"/>
              </w:rPr>
              <w:t>*</w:t>
            </w:r>
            <w:r w:rsidRPr="00247CCE">
              <w:rPr>
                <w:rFonts w:asciiTheme="minorHAnsi" w:hAnsiTheme="minorHAnsi" w:cs="Arial"/>
                <w:b/>
                <w:color w:val="191E28"/>
                <w:sz w:val="19"/>
                <w:szCs w:val="19"/>
              </w:rPr>
              <w:t>*</w:t>
            </w:r>
          </w:p>
        </w:tc>
        <w:tc>
          <w:tcPr>
            <w:tcW w:w="3119" w:type="dxa"/>
          </w:tcPr>
          <w:p w14:paraId="6318D55F" w14:textId="77777777" w:rsidR="004D50FA" w:rsidRPr="00247CCE" w:rsidRDefault="004D50FA" w:rsidP="005A22BF">
            <w:pPr>
              <w:rPr>
                <w:rFonts w:asciiTheme="minorHAnsi" w:hAnsiTheme="minorHAnsi" w:cs="Arial"/>
                <w:color w:val="191E28"/>
                <w:sz w:val="19"/>
                <w:szCs w:val="19"/>
              </w:rPr>
            </w:pPr>
            <w:r w:rsidRPr="00247CCE">
              <w:rPr>
                <w:rFonts w:asciiTheme="minorHAnsi" w:hAnsiTheme="minorHAnsi" w:cs="Arial"/>
                <w:color w:val="191E28"/>
                <w:sz w:val="19"/>
                <w:szCs w:val="19"/>
              </w:rPr>
              <w:t>Internet</w:t>
            </w:r>
          </w:p>
        </w:tc>
        <w:tc>
          <w:tcPr>
            <w:tcW w:w="396" w:type="dxa"/>
          </w:tcPr>
          <w:p w14:paraId="4ABE7BC5" w14:textId="77777777" w:rsidR="004D50FA" w:rsidRPr="00247CCE" w:rsidRDefault="004D50FA" w:rsidP="005A22BF">
            <w:pPr>
              <w:jc w:val="center"/>
              <w:rPr>
                <w:rFonts w:asciiTheme="minorHAnsi" w:hAnsiTheme="minorHAnsi" w:cs="Arial"/>
                <w:b/>
                <w:color w:val="191E28"/>
                <w:sz w:val="19"/>
                <w:szCs w:val="19"/>
              </w:rPr>
            </w:pPr>
            <w:r w:rsidRPr="00247CCE">
              <w:rPr>
                <w:rFonts w:asciiTheme="minorHAnsi" w:hAnsiTheme="minorHAnsi" w:cs="Arial"/>
                <w:color w:val="191E28"/>
                <w:sz w:val="19"/>
                <w:szCs w:val="19"/>
              </w:rPr>
              <w:sym w:font="Wingdings" w:char="F071"/>
            </w:r>
          </w:p>
        </w:tc>
      </w:tr>
      <w:tr w:rsidR="00247CCE" w:rsidRPr="00247CCE" w14:paraId="028E6C0A" w14:textId="77777777" w:rsidTr="00D74E12">
        <w:trPr>
          <w:trHeight w:val="221"/>
        </w:trPr>
        <w:tc>
          <w:tcPr>
            <w:tcW w:w="1985" w:type="dxa"/>
            <w:vMerge/>
            <w:shd w:val="clear" w:color="auto" w:fill="F2F2F2" w:themeFill="background1" w:themeFillShade="F2"/>
          </w:tcPr>
          <w:p w14:paraId="5BDE1C16" w14:textId="77777777" w:rsidR="00D74E12" w:rsidRPr="00247CCE" w:rsidRDefault="00D74E12" w:rsidP="00103CE3">
            <w:pPr>
              <w:rPr>
                <w:rFonts w:asciiTheme="minorHAnsi" w:hAnsiTheme="minorHAnsi" w:cs="Arial"/>
                <w:b/>
                <w:color w:val="191E28"/>
                <w:sz w:val="19"/>
                <w:szCs w:val="19"/>
              </w:rPr>
            </w:pPr>
          </w:p>
        </w:tc>
        <w:tc>
          <w:tcPr>
            <w:tcW w:w="1190" w:type="dxa"/>
            <w:vMerge/>
            <w:shd w:val="clear" w:color="auto" w:fill="F2F2F2" w:themeFill="background1" w:themeFillShade="F2"/>
          </w:tcPr>
          <w:p w14:paraId="72E85C52" w14:textId="77777777" w:rsidR="00D74E12" w:rsidRPr="00247CCE" w:rsidRDefault="00D74E12" w:rsidP="00103CE3">
            <w:pPr>
              <w:rPr>
                <w:rFonts w:asciiTheme="minorHAnsi" w:hAnsiTheme="minorHAnsi" w:cs="Arial"/>
                <w:b/>
                <w:color w:val="191E28"/>
                <w:sz w:val="19"/>
                <w:szCs w:val="19"/>
              </w:rPr>
            </w:pPr>
          </w:p>
        </w:tc>
        <w:tc>
          <w:tcPr>
            <w:tcW w:w="1191" w:type="dxa"/>
            <w:vMerge/>
            <w:shd w:val="clear" w:color="auto" w:fill="F2F2F2" w:themeFill="background1" w:themeFillShade="F2"/>
          </w:tcPr>
          <w:p w14:paraId="572A97F2" w14:textId="77777777" w:rsidR="00D74E12" w:rsidRPr="00247CCE" w:rsidRDefault="00D74E12" w:rsidP="00103CE3">
            <w:pPr>
              <w:rPr>
                <w:rFonts w:asciiTheme="minorHAnsi" w:hAnsiTheme="minorHAnsi" w:cs="Arial"/>
                <w:b/>
                <w:color w:val="191E28"/>
                <w:sz w:val="19"/>
                <w:szCs w:val="19"/>
              </w:rPr>
            </w:pPr>
          </w:p>
        </w:tc>
        <w:tc>
          <w:tcPr>
            <w:tcW w:w="1191" w:type="dxa"/>
            <w:vMerge/>
            <w:shd w:val="clear" w:color="auto" w:fill="F2F2F2" w:themeFill="background1" w:themeFillShade="F2"/>
          </w:tcPr>
          <w:p w14:paraId="1813F6F5" w14:textId="77777777" w:rsidR="00D74E12" w:rsidRPr="00247CCE" w:rsidRDefault="00D74E12" w:rsidP="00103CE3">
            <w:pPr>
              <w:rPr>
                <w:rFonts w:asciiTheme="minorHAnsi" w:hAnsiTheme="minorHAnsi" w:cs="Arial"/>
                <w:b/>
                <w:color w:val="191E28"/>
                <w:sz w:val="19"/>
                <w:szCs w:val="19"/>
              </w:rPr>
            </w:pPr>
          </w:p>
        </w:tc>
        <w:tc>
          <w:tcPr>
            <w:tcW w:w="3515" w:type="dxa"/>
            <w:gridSpan w:val="2"/>
            <w:shd w:val="clear" w:color="auto" w:fill="F2F2F2" w:themeFill="background1" w:themeFillShade="F2"/>
          </w:tcPr>
          <w:p w14:paraId="50F5D8E3" w14:textId="77777777" w:rsidR="00D74E12" w:rsidRPr="00247CCE" w:rsidRDefault="00D74E12" w:rsidP="00D74E12">
            <w:pPr>
              <w:rPr>
                <w:rFonts w:asciiTheme="minorHAnsi" w:hAnsiTheme="minorHAnsi" w:cs="Arial"/>
                <w:color w:val="191E28"/>
                <w:sz w:val="19"/>
                <w:szCs w:val="19"/>
              </w:rPr>
            </w:pPr>
            <w:r w:rsidRPr="00247CCE">
              <w:rPr>
                <w:rFonts w:asciiTheme="minorHAnsi" w:hAnsiTheme="minorHAnsi" w:cs="Arial"/>
                <w:color w:val="191E28"/>
                <w:sz w:val="19"/>
                <w:szCs w:val="19"/>
              </w:rPr>
              <w:t>Please specify website:</w:t>
            </w:r>
          </w:p>
        </w:tc>
      </w:tr>
      <w:tr w:rsidR="00247CCE" w:rsidRPr="00247CCE" w14:paraId="7264B0E7" w14:textId="77777777" w:rsidTr="0057717F">
        <w:trPr>
          <w:trHeight w:val="208"/>
        </w:trPr>
        <w:tc>
          <w:tcPr>
            <w:tcW w:w="1985" w:type="dxa"/>
            <w:vMerge/>
            <w:shd w:val="clear" w:color="auto" w:fill="F2F2F2" w:themeFill="background1" w:themeFillShade="F2"/>
          </w:tcPr>
          <w:p w14:paraId="2CD35A81" w14:textId="77777777" w:rsidR="00D74E12" w:rsidRPr="00247CCE" w:rsidRDefault="00D74E12" w:rsidP="00103CE3">
            <w:pPr>
              <w:rPr>
                <w:rFonts w:asciiTheme="minorHAnsi" w:hAnsiTheme="minorHAnsi" w:cs="Arial"/>
                <w:b/>
                <w:color w:val="191E28"/>
                <w:sz w:val="19"/>
                <w:szCs w:val="19"/>
              </w:rPr>
            </w:pPr>
          </w:p>
        </w:tc>
        <w:tc>
          <w:tcPr>
            <w:tcW w:w="1190" w:type="dxa"/>
            <w:vMerge/>
            <w:shd w:val="clear" w:color="auto" w:fill="F2F2F2" w:themeFill="background1" w:themeFillShade="F2"/>
          </w:tcPr>
          <w:p w14:paraId="4343DA69" w14:textId="77777777" w:rsidR="00D74E12" w:rsidRPr="00247CCE" w:rsidRDefault="00D74E12" w:rsidP="00103CE3">
            <w:pPr>
              <w:rPr>
                <w:rFonts w:asciiTheme="minorHAnsi" w:hAnsiTheme="minorHAnsi" w:cs="Arial"/>
                <w:b/>
                <w:color w:val="191E28"/>
                <w:sz w:val="19"/>
                <w:szCs w:val="19"/>
              </w:rPr>
            </w:pPr>
          </w:p>
        </w:tc>
        <w:tc>
          <w:tcPr>
            <w:tcW w:w="1191" w:type="dxa"/>
            <w:vMerge/>
            <w:shd w:val="clear" w:color="auto" w:fill="F2F2F2" w:themeFill="background1" w:themeFillShade="F2"/>
          </w:tcPr>
          <w:p w14:paraId="1D1ECCEE" w14:textId="77777777" w:rsidR="00D74E12" w:rsidRPr="00247CCE" w:rsidRDefault="00D74E12" w:rsidP="00103CE3">
            <w:pPr>
              <w:rPr>
                <w:rFonts w:asciiTheme="minorHAnsi" w:hAnsiTheme="minorHAnsi" w:cs="Arial"/>
                <w:b/>
                <w:color w:val="191E28"/>
                <w:sz w:val="19"/>
                <w:szCs w:val="19"/>
              </w:rPr>
            </w:pPr>
          </w:p>
        </w:tc>
        <w:tc>
          <w:tcPr>
            <w:tcW w:w="1191" w:type="dxa"/>
            <w:vMerge/>
            <w:shd w:val="clear" w:color="auto" w:fill="F2F2F2" w:themeFill="background1" w:themeFillShade="F2"/>
          </w:tcPr>
          <w:p w14:paraId="41A897AF" w14:textId="77777777" w:rsidR="00D74E12" w:rsidRPr="00247CCE" w:rsidRDefault="00D74E12" w:rsidP="00103CE3">
            <w:pPr>
              <w:rPr>
                <w:rFonts w:asciiTheme="minorHAnsi" w:hAnsiTheme="minorHAnsi" w:cs="Arial"/>
                <w:b/>
                <w:color w:val="191E28"/>
                <w:sz w:val="19"/>
                <w:szCs w:val="19"/>
              </w:rPr>
            </w:pPr>
          </w:p>
        </w:tc>
        <w:tc>
          <w:tcPr>
            <w:tcW w:w="3515" w:type="dxa"/>
            <w:gridSpan w:val="2"/>
          </w:tcPr>
          <w:p w14:paraId="7BCFEA83" w14:textId="77777777" w:rsidR="00D74E12" w:rsidRPr="00247CCE" w:rsidRDefault="00D74E12" w:rsidP="005A6205">
            <w:pPr>
              <w:jc w:val="center"/>
              <w:rPr>
                <w:rFonts w:asciiTheme="minorHAnsi" w:hAnsiTheme="minorHAnsi" w:cs="Arial"/>
                <w:color w:val="191E28"/>
                <w:sz w:val="19"/>
                <w:szCs w:val="19"/>
              </w:rPr>
            </w:pPr>
          </w:p>
        </w:tc>
      </w:tr>
      <w:tr w:rsidR="00247CCE" w:rsidRPr="00247CCE" w14:paraId="29998417" w14:textId="77777777" w:rsidTr="004D50FA">
        <w:trPr>
          <w:trHeight w:val="234"/>
        </w:trPr>
        <w:tc>
          <w:tcPr>
            <w:tcW w:w="1985" w:type="dxa"/>
            <w:vMerge w:val="restart"/>
          </w:tcPr>
          <w:p w14:paraId="1BE37DF0" w14:textId="77777777" w:rsidR="00D74E12" w:rsidRPr="00247CCE" w:rsidRDefault="00D74E12" w:rsidP="005A22BF">
            <w:pPr>
              <w:jc w:val="both"/>
              <w:rPr>
                <w:rFonts w:asciiTheme="minorHAnsi" w:hAnsiTheme="minorHAnsi" w:cs="Arial"/>
                <w:color w:val="191E28"/>
                <w:sz w:val="19"/>
                <w:szCs w:val="19"/>
              </w:rPr>
            </w:pPr>
          </w:p>
        </w:tc>
        <w:tc>
          <w:tcPr>
            <w:tcW w:w="1190" w:type="dxa"/>
            <w:vMerge w:val="restart"/>
          </w:tcPr>
          <w:p w14:paraId="016328F2" w14:textId="77777777" w:rsidR="00D74E12" w:rsidRPr="00247CCE" w:rsidRDefault="00D74E12" w:rsidP="00103CE3">
            <w:pPr>
              <w:jc w:val="center"/>
              <w:rPr>
                <w:rFonts w:asciiTheme="minorHAnsi" w:hAnsiTheme="minorHAnsi" w:cs="Arial"/>
                <w:color w:val="191E28"/>
                <w:sz w:val="19"/>
                <w:szCs w:val="19"/>
              </w:rPr>
            </w:pPr>
          </w:p>
        </w:tc>
        <w:tc>
          <w:tcPr>
            <w:tcW w:w="1191" w:type="dxa"/>
            <w:vMerge w:val="restart"/>
          </w:tcPr>
          <w:p w14:paraId="54268DB3" w14:textId="77777777" w:rsidR="00D74E12" w:rsidRPr="00247CCE" w:rsidRDefault="00D74E12" w:rsidP="00103CE3">
            <w:pPr>
              <w:jc w:val="center"/>
              <w:rPr>
                <w:rFonts w:asciiTheme="minorHAnsi" w:hAnsiTheme="minorHAnsi" w:cs="Arial"/>
                <w:color w:val="191E28"/>
                <w:sz w:val="19"/>
                <w:szCs w:val="19"/>
              </w:rPr>
            </w:pPr>
          </w:p>
        </w:tc>
        <w:tc>
          <w:tcPr>
            <w:tcW w:w="1191" w:type="dxa"/>
            <w:vMerge w:val="restart"/>
          </w:tcPr>
          <w:p w14:paraId="6616F84C" w14:textId="77777777" w:rsidR="00D74E12" w:rsidRPr="00247CCE" w:rsidRDefault="00D74E12" w:rsidP="00103CE3">
            <w:pPr>
              <w:jc w:val="center"/>
              <w:rPr>
                <w:rFonts w:asciiTheme="minorHAnsi" w:hAnsiTheme="minorHAnsi" w:cs="Arial"/>
                <w:color w:val="191E28"/>
                <w:sz w:val="19"/>
                <w:szCs w:val="19"/>
              </w:rPr>
            </w:pPr>
          </w:p>
        </w:tc>
        <w:tc>
          <w:tcPr>
            <w:tcW w:w="3119" w:type="dxa"/>
          </w:tcPr>
          <w:p w14:paraId="1A4072F9" w14:textId="77777777" w:rsidR="00D74E12" w:rsidRPr="00247CCE" w:rsidRDefault="00D74E12" w:rsidP="005A6205">
            <w:pPr>
              <w:jc w:val="both"/>
              <w:rPr>
                <w:rFonts w:asciiTheme="minorHAnsi" w:hAnsiTheme="minorHAnsi" w:cs="Arial"/>
                <w:color w:val="191E28"/>
                <w:sz w:val="19"/>
                <w:szCs w:val="19"/>
              </w:rPr>
            </w:pPr>
            <w:r w:rsidRPr="00247CCE">
              <w:rPr>
                <w:rFonts w:asciiTheme="minorHAnsi" w:hAnsiTheme="minorHAnsi" w:cs="Arial"/>
                <w:color w:val="191E28"/>
                <w:sz w:val="19"/>
                <w:szCs w:val="19"/>
              </w:rPr>
              <w:t>Repeat Visitor</w:t>
            </w:r>
          </w:p>
        </w:tc>
        <w:tc>
          <w:tcPr>
            <w:tcW w:w="396" w:type="dxa"/>
          </w:tcPr>
          <w:p w14:paraId="35877B7F" w14:textId="77777777" w:rsidR="00D74E12" w:rsidRPr="00247CCE" w:rsidRDefault="00D74E12" w:rsidP="005A6205">
            <w:pPr>
              <w:jc w:val="center"/>
              <w:rPr>
                <w:rFonts w:asciiTheme="minorHAnsi" w:hAnsiTheme="minorHAnsi" w:cs="Arial"/>
                <w:color w:val="191E28"/>
                <w:sz w:val="19"/>
                <w:szCs w:val="19"/>
              </w:rPr>
            </w:pPr>
            <w:r w:rsidRPr="00247CCE">
              <w:rPr>
                <w:rFonts w:asciiTheme="minorHAnsi" w:hAnsiTheme="minorHAnsi" w:cs="Arial"/>
                <w:color w:val="191E28"/>
                <w:sz w:val="19"/>
                <w:szCs w:val="19"/>
              </w:rPr>
              <w:sym w:font="Wingdings" w:char="F071"/>
            </w:r>
          </w:p>
        </w:tc>
      </w:tr>
      <w:tr w:rsidR="00247CCE" w:rsidRPr="00247CCE" w14:paraId="385CD809" w14:textId="77777777" w:rsidTr="004D50FA">
        <w:trPr>
          <w:trHeight w:val="241"/>
        </w:trPr>
        <w:tc>
          <w:tcPr>
            <w:tcW w:w="1985" w:type="dxa"/>
            <w:vMerge/>
          </w:tcPr>
          <w:p w14:paraId="016D2EBE" w14:textId="77777777" w:rsidR="00D74E12" w:rsidRPr="00247CCE" w:rsidRDefault="00D74E12" w:rsidP="005A22BF">
            <w:pPr>
              <w:jc w:val="both"/>
              <w:rPr>
                <w:rFonts w:asciiTheme="minorHAnsi" w:hAnsiTheme="minorHAnsi" w:cs="Arial"/>
                <w:color w:val="191E28"/>
                <w:sz w:val="19"/>
                <w:szCs w:val="19"/>
              </w:rPr>
            </w:pPr>
          </w:p>
        </w:tc>
        <w:tc>
          <w:tcPr>
            <w:tcW w:w="1190" w:type="dxa"/>
            <w:vMerge/>
          </w:tcPr>
          <w:p w14:paraId="54A6CDF8" w14:textId="77777777" w:rsidR="00D74E12" w:rsidRPr="00247CCE" w:rsidRDefault="00D74E12" w:rsidP="00103CE3">
            <w:pPr>
              <w:jc w:val="center"/>
              <w:rPr>
                <w:rFonts w:asciiTheme="minorHAnsi" w:hAnsiTheme="minorHAnsi" w:cs="Arial"/>
                <w:color w:val="191E28"/>
                <w:sz w:val="19"/>
                <w:szCs w:val="19"/>
              </w:rPr>
            </w:pPr>
          </w:p>
        </w:tc>
        <w:tc>
          <w:tcPr>
            <w:tcW w:w="1191" w:type="dxa"/>
            <w:vMerge/>
          </w:tcPr>
          <w:p w14:paraId="1E387D9C" w14:textId="77777777" w:rsidR="00D74E12" w:rsidRPr="00247CCE" w:rsidRDefault="00D74E12" w:rsidP="00103CE3">
            <w:pPr>
              <w:jc w:val="center"/>
              <w:rPr>
                <w:rFonts w:asciiTheme="minorHAnsi" w:hAnsiTheme="minorHAnsi" w:cs="Arial"/>
                <w:color w:val="191E28"/>
                <w:sz w:val="19"/>
                <w:szCs w:val="19"/>
              </w:rPr>
            </w:pPr>
          </w:p>
        </w:tc>
        <w:tc>
          <w:tcPr>
            <w:tcW w:w="1191" w:type="dxa"/>
            <w:vMerge/>
          </w:tcPr>
          <w:p w14:paraId="783798CB" w14:textId="77777777" w:rsidR="00D74E12" w:rsidRPr="00247CCE" w:rsidRDefault="00D74E12" w:rsidP="00103CE3">
            <w:pPr>
              <w:jc w:val="center"/>
              <w:rPr>
                <w:rFonts w:asciiTheme="minorHAnsi" w:hAnsiTheme="minorHAnsi" w:cs="Arial"/>
                <w:color w:val="191E28"/>
                <w:sz w:val="19"/>
                <w:szCs w:val="19"/>
              </w:rPr>
            </w:pPr>
          </w:p>
        </w:tc>
        <w:tc>
          <w:tcPr>
            <w:tcW w:w="3119" w:type="dxa"/>
          </w:tcPr>
          <w:p w14:paraId="07ED9CC2" w14:textId="77777777" w:rsidR="00D74E12" w:rsidRPr="00247CCE" w:rsidRDefault="00D74E12" w:rsidP="005A6205">
            <w:pPr>
              <w:rPr>
                <w:rFonts w:asciiTheme="minorHAnsi" w:hAnsiTheme="minorHAnsi" w:cs="Arial"/>
                <w:color w:val="191E28"/>
                <w:sz w:val="19"/>
                <w:szCs w:val="19"/>
              </w:rPr>
            </w:pPr>
            <w:r w:rsidRPr="00247CCE">
              <w:rPr>
                <w:rFonts w:asciiTheme="minorHAnsi" w:hAnsiTheme="minorHAnsi" w:cs="Arial"/>
                <w:color w:val="191E28"/>
                <w:sz w:val="19"/>
                <w:szCs w:val="19"/>
              </w:rPr>
              <w:t>Group Travel Organiser</w:t>
            </w:r>
          </w:p>
        </w:tc>
        <w:tc>
          <w:tcPr>
            <w:tcW w:w="396" w:type="dxa"/>
          </w:tcPr>
          <w:p w14:paraId="41A37F71" w14:textId="77777777" w:rsidR="00D74E12" w:rsidRPr="00247CCE" w:rsidRDefault="00D74E12" w:rsidP="005A6205">
            <w:pPr>
              <w:jc w:val="center"/>
              <w:rPr>
                <w:rFonts w:asciiTheme="minorHAnsi" w:hAnsiTheme="minorHAnsi" w:cs="Arial"/>
                <w:color w:val="191E28"/>
                <w:sz w:val="19"/>
                <w:szCs w:val="19"/>
              </w:rPr>
            </w:pPr>
            <w:r w:rsidRPr="00247CCE">
              <w:rPr>
                <w:rFonts w:asciiTheme="minorHAnsi" w:hAnsiTheme="minorHAnsi" w:cs="Arial"/>
                <w:color w:val="191E28"/>
                <w:sz w:val="19"/>
                <w:szCs w:val="19"/>
              </w:rPr>
              <w:sym w:font="Wingdings" w:char="F071"/>
            </w:r>
          </w:p>
        </w:tc>
      </w:tr>
      <w:tr w:rsidR="00247CCE" w:rsidRPr="00247CCE" w14:paraId="6C72F26E" w14:textId="77777777" w:rsidTr="00103CE3">
        <w:tc>
          <w:tcPr>
            <w:tcW w:w="1985" w:type="dxa"/>
            <w:vMerge w:val="restart"/>
          </w:tcPr>
          <w:p w14:paraId="5CD89DC5" w14:textId="77777777" w:rsidR="00D74E12" w:rsidRPr="00247CCE" w:rsidRDefault="00D74E12" w:rsidP="005A22BF">
            <w:pPr>
              <w:jc w:val="both"/>
              <w:rPr>
                <w:rFonts w:asciiTheme="minorHAnsi" w:hAnsiTheme="minorHAnsi" w:cs="Arial"/>
                <w:color w:val="191E28"/>
                <w:sz w:val="19"/>
                <w:szCs w:val="19"/>
              </w:rPr>
            </w:pPr>
          </w:p>
        </w:tc>
        <w:tc>
          <w:tcPr>
            <w:tcW w:w="1190" w:type="dxa"/>
            <w:vMerge w:val="restart"/>
          </w:tcPr>
          <w:p w14:paraId="7D2979DC" w14:textId="77777777" w:rsidR="00D74E12" w:rsidRPr="00247CCE" w:rsidRDefault="00D74E12" w:rsidP="00103CE3">
            <w:pPr>
              <w:jc w:val="center"/>
              <w:rPr>
                <w:rFonts w:asciiTheme="minorHAnsi" w:hAnsiTheme="minorHAnsi" w:cs="Arial"/>
                <w:color w:val="191E28"/>
                <w:sz w:val="19"/>
                <w:szCs w:val="19"/>
              </w:rPr>
            </w:pPr>
          </w:p>
        </w:tc>
        <w:tc>
          <w:tcPr>
            <w:tcW w:w="1191" w:type="dxa"/>
            <w:vMerge w:val="restart"/>
          </w:tcPr>
          <w:p w14:paraId="3B34F152" w14:textId="77777777" w:rsidR="00D74E12" w:rsidRPr="00247CCE" w:rsidRDefault="00D74E12" w:rsidP="00103CE3">
            <w:pPr>
              <w:jc w:val="center"/>
              <w:rPr>
                <w:rFonts w:asciiTheme="minorHAnsi" w:hAnsiTheme="minorHAnsi" w:cs="Arial"/>
                <w:color w:val="191E28"/>
                <w:sz w:val="19"/>
                <w:szCs w:val="19"/>
              </w:rPr>
            </w:pPr>
          </w:p>
        </w:tc>
        <w:tc>
          <w:tcPr>
            <w:tcW w:w="1191" w:type="dxa"/>
            <w:vMerge w:val="restart"/>
          </w:tcPr>
          <w:p w14:paraId="791AAF20" w14:textId="77777777" w:rsidR="00D74E12" w:rsidRPr="00247CCE" w:rsidRDefault="00D74E12" w:rsidP="00103CE3">
            <w:pPr>
              <w:jc w:val="center"/>
              <w:rPr>
                <w:rFonts w:asciiTheme="minorHAnsi" w:hAnsiTheme="minorHAnsi" w:cs="Arial"/>
                <w:color w:val="191E28"/>
                <w:sz w:val="19"/>
                <w:szCs w:val="19"/>
              </w:rPr>
            </w:pPr>
          </w:p>
        </w:tc>
        <w:tc>
          <w:tcPr>
            <w:tcW w:w="3119" w:type="dxa"/>
          </w:tcPr>
          <w:p w14:paraId="0FBD64C0" w14:textId="77777777" w:rsidR="00D74E12" w:rsidRPr="00247CCE" w:rsidRDefault="00D74E12" w:rsidP="005A6205">
            <w:pPr>
              <w:jc w:val="both"/>
              <w:rPr>
                <w:rFonts w:asciiTheme="minorHAnsi" w:hAnsiTheme="minorHAnsi" w:cs="Arial"/>
                <w:color w:val="191E28"/>
                <w:sz w:val="19"/>
                <w:szCs w:val="19"/>
              </w:rPr>
            </w:pPr>
            <w:r w:rsidRPr="00247CCE">
              <w:rPr>
                <w:rFonts w:asciiTheme="minorHAnsi" w:hAnsiTheme="minorHAnsi" w:cs="Arial"/>
                <w:color w:val="191E28"/>
                <w:sz w:val="19"/>
                <w:szCs w:val="19"/>
              </w:rPr>
              <w:t>Mailing</w:t>
            </w:r>
          </w:p>
        </w:tc>
        <w:tc>
          <w:tcPr>
            <w:tcW w:w="396" w:type="dxa"/>
          </w:tcPr>
          <w:p w14:paraId="6FCED29E" w14:textId="77777777" w:rsidR="00D74E12" w:rsidRPr="00247CCE" w:rsidRDefault="00D74E12" w:rsidP="005A6205">
            <w:pPr>
              <w:jc w:val="center"/>
              <w:rPr>
                <w:rFonts w:asciiTheme="minorHAnsi" w:hAnsiTheme="minorHAnsi" w:cs="Arial"/>
                <w:color w:val="191E28"/>
                <w:sz w:val="19"/>
                <w:szCs w:val="19"/>
              </w:rPr>
            </w:pPr>
            <w:r w:rsidRPr="00247CCE">
              <w:rPr>
                <w:rFonts w:asciiTheme="minorHAnsi" w:hAnsiTheme="minorHAnsi" w:cs="Arial"/>
                <w:color w:val="191E28"/>
                <w:sz w:val="19"/>
                <w:szCs w:val="19"/>
              </w:rPr>
              <w:sym w:font="Wingdings" w:char="F071"/>
            </w:r>
          </w:p>
        </w:tc>
      </w:tr>
      <w:tr w:rsidR="00247CCE" w:rsidRPr="00247CCE" w14:paraId="341D2A90" w14:textId="77777777" w:rsidTr="00103CE3">
        <w:tc>
          <w:tcPr>
            <w:tcW w:w="1985" w:type="dxa"/>
            <w:vMerge/>
          </w:tcPr>
          <w:p w14:paraId="10CB49B2" w14:textId="77777777" w:rsidR="00D74E12" w:rsidRPr="00247CCE" w:rsidRDefault="00D74E12" w:rsidP="005A22BF">
            <w:pPr>
              <w:jc w:val="both"/>
              <w:rPr>
                <w:rFonts w:asciiTheme="minorHAnsi" w:hAnsiTheme="minorHAnsi" w:cs="Arial"/>
                <w:color w:val="191E28"/>
                <w:sz w:val="19"/>
                <w:szCs w:val="19"/>
              </w:rPr>
            </w:pPr>
          </w:p>
        </w:tc>
        <w:tc>
          <w:tcPr>
            <w:tcW w:w="1190" w:type="dxa"/>
            <w:vMerge/>
          </w:tcPr>
          <w:p w14:paraId="61D6DC26" w14:textId="77777777" w:rsidR="00D74E12" w:rsidRPr="00247CCE" w:rsidRDefault="00D74E12" w:rsidP="00103CE3">
            <w:pPr>
              <w:jc w:val="center"/>
              <w:rPr>
                <w:rFonts w:asciiTheme="minorHAnsi" w:hAnsiTheme="minorHAnsi" w:cs="Arial"/>
                <w:color w:val="191E28"/>
                <w:sz w:val="19"/>
                <w:szCs w:val="19"/>
              </w:rPr>
            </w:pPr>
          </w:p>
        </w:tc>
        <w:tc>
          <w:tcPr>
            <w:tcW w:w="1191" w:type="dxa"/>
            <w:vMerge/>
          </w:tcPr>
          <w:p w14:paraId="0AC87746" w14:textId="77777777" w:rsidR="00D74E12" w:rsidRPr="00247CCE" w:rsidRDefault="00D74E12" w:rsidP="00103CE3">
            <w:pPr>
              <w:jc w:val="center"/>
              <w:rPr>
                <w:rFonts w:asciiTheme="minorHAnsi" w:hAnsiTheme="minorHAnsi" w:cs="Arial"/>
                <w:color w:val="191E28"/>
                <w:sz w:val="19"/>
                <w:szCs w:val="19"/>
              </w:rPr>
            </w:pPr>
          </w:p>
        </w:tc>
        <w:tc>
          <w:tcPr>
            <w:tcW w:w="1191" w:type="dxa"/>
            <w:vMerge/>
          </w:tcPr>
          <w:p w14:paraId="47946742" w14:textId="77777777" w:rsidR="00D74E12" w:rsidRPr="00247CCE" w:rsidRDefault="00D74E12" w:rsidP="00103CE3">
            <w:pPr>
              <w:jc w:val="center"/>
              <w:rPr>
                <w:rFonts w:asciiTheme="minorHAnsi" w:hAnsiTheme="minorHAnsi" w:cs="Arial"/>
                <w:color w:val="191E28"/>
                <w:sz w:val="19"/>
                <w:szCs w:val="19"/>
              </w:rPr>
            </w:pPr>
          </w:p>
        </w:tc>
        <w:tc>
          <w:tcPr>
            <w:tcW w:w="3119" w:type="dxa"/>
          </w:tcPr>
          <w:p w14:paraId="234A3CF9" w14:textId="77777777" w:rsidR="00D74E12" w:rsidRPr="00247CCE" w:rsidRDefault="00D74E12" w:rsidP="005A6205">
            <w:pPr>
              <w:jc w:val="both"/>
              <w:rPr>
                <w:rFonts w:asciiTheme="minorHAnsi" w:hAnsiTheme="minorHAnsi" w:cs="Arial"/>
                <w:color w:val="191E28"/>
                <w:sz w:val="19"/>
                <w:szCs w:val="19"/>
              </w:rPr>
            </w:pPr>
            <w:r w:rsidRPr="00247CCE">
              <w:rPr>
                <w:rFonts w:asciiTheme="minorHAnsi" w:hAnsiTheme="minorHAnsi" w:cs="Arial"/>
                <w:color w:val="191E28"/>
                <w:sz w:val="19"/>
                <w:szCs w:val="19"/>
              </w:rPr>
              <w:t>Other</w:t>
            </w:r>
          </w:p>
        </w:tc>
        <w:tc>
          <w:tcPr>
            <w:tcW w:w="396" w:type="dxa"/>
          </w:tcPr>
          <w:p w14:paraId="7211E8CE" w14:textId="77777777" w:rsidR="00D74E12" w:rsidRPr="00247CCE" w:rsidRDefault="00D74E12" w:rsidP="005A6205">
            <w:pPr>
              <w:jc w:val="center"/>
              <w:rPr>
                <w:rFonts w:asciiTheme="minorHAnsi" w:hAnsiTheme="minorHAnsi" w:cs="Arial"/>
                <w:color w:val="191E28"/>
                <w:sz w:val="19"/>
                <w:szCs w:val="19"/>
              </w:rPr>
            </w:pPr>
            <w:r w:rsidRPr="00247CCE">
              <w:rPr>
                <w:rFonts w:asciiTheme="minorHAnsi" w:hAnsiTheme="minorHAnsi" w:cs="Arial"/>
                <w:color w:val="191E28"/>
                <w:sz w:val="19"/>
                <w:szCs w:val="19"/>
              </w:rPr>
              <w:sym w:font="Wingdings" w:char="F071"/>
            </w:r>
          </w:p>
        </w:tc>
      </w:tr>
      <w:tr w:rsidR="00247CCE" w:rsidRPr="00247CCE" w14:paraId="5C31C55E" w14:textId="77777777" w:rsidTr="00D74E12">
        <w:tc>
          <w:tcPr>
            <w:tcW w:w="1985" w:type="dxa"/>
            <w:vMerge w:val="restart"/>
          </w:tcPr>
          <w:p w14:paraId="5DF69660" w14:textId="77777777" w:rsidR="00D74E12" w:rsidRPr="00247CCE" w:rsidRDefault="00D74E12" w:rsidP="005A22BF">
            <w:pPr>
              <w:jc w:val="both"/>
              <w:rPr>
                <w:rFonts w:asciiTheme="minorHAnsi" w:hAnsiTheme="minorHAnsi" w:cs="Arial"/>
                <w:color w:val="191E28"/>
                <w:sz w:val="19"/>
                <w:szCs w:val="19"/>
              </w:rPr>
            </w:pPr>
          </w:p>
        </w:tc>
        <w:tc>
          <w:tcPr>
            <w:tcW w:w="1190" w:type="dxa"/>
            <w:vMerge w:val="restart"/>
          </w:tcPr>
          <w:p w14:paraId="57F3C654" w14:textId="77777777" w:rsidR="00D74E12" w:rsidRPr="00247CCE" w:rsidRDefault="00D74E12" w:rsidP="00103CE3">
            <w:pPr>
              <w:jc w:val="center"/>
              <w:rPr>
                <w:rFonts w:asciiTheme="minorHAnsi" w:hAnsiTheme="minorHAnsi" w:cs="Arial"/>
                <w:color w:val="191E28"/>
                <w:sz w:val="19"/>
                <w:szCs w:val="19"/>
              </w:rPr>
            </w:pPr>
          </w:p>
        </w:tc>
        <w:tc>
          <w:tcPr>
            <w:tcW w:w="1191" w:type="dxa"/>
            <w:vMerge w:val="restart"/>
          </w:tcPr>
          <w:p w14:paraId="3E0C5C1B" w14:textId="77777777" w:rsidR="00D74E12" w:rsidRPr="00247CCE" w:rsidRDefault="00D74E12" w:rsidP="00103CE3">
            <w:pPr>
              <w:jc w:val="center"/>
              <w:rPr>
                <w:rFonts w:asciiTheme="minorHAnsi" w:hAnsiTheme="minorHAnsi" w:cs="Arial"/>
                <w:color w:val="191E28"/>
                <w:sz w:val="19"/>
                <w:szCs w:val="19"/>
              </w:rPr>
            </w:pPr>
          </w:p>
        </w:tc>
        <w:tc>
          <w:tcPr>
            <w:tcW w:w="1191" w:type="dxa"/>
            <w:vMerge w:val="restart"/>
          </w:tcPr>
          <w:p w14:paraId="7B365E9B" w14:textId="77777777" w:rsidR="00D74E12" w:rsidRPr="00247CCE" w:rsidRDefault="00D74E12" w:rsidP="00103CE3">
            <w:pPr>
              <w:jc w:val="center"/>
              <w:rPr>
                <w:rFonts w:asciiTheme="minorHAnsi" w:hAnsiTheme="minorHAnsi" w:cs="Arial"/>
                <w:color w:val="191E28"/>
                <w:sz w:val="19"/>
                <w:szCs w:val="19"/>
              </w:rPr>
            </w:pPr>
          </w:p>
        </w:tc>
        <w:tc>
          <w:tcPr>
            <w:tcW w:w="3515" w:type="dxa"/>
            <w:gridSpan w:val="2"/>
            <w:shd w:val="clear" w:color="auto" w:fill="F2F2F2" w:themeFill="background1" w:themeFillShade="F2"/>
          </w:tcPr>
          <w:p w14:paraId="6FD8689A" w14:textId="77777777" w:rsidR="00D74E12" w:rsidRPr="00247CCE" w:rsidRDefault="00D74E12" w:rsidP="00D74E12">
            <w:pPr>
              <w:rPr>
                <w:rFonts w:asciiTheme="minorHAnsi" w:hAnsiTheme="minorHAnsi" w:cs="Arial"/>
                <w:color w:val="191E28"/>
                <w:sz w:val="19"/>
                <w:szCs w:val="19"/>
              </w:rPr>
            </w:pPr>
            <w:r w:rsidRPr="00247CCE">
              <w:rPr>
                <w:rFonts w:asciiTheme="minorHAnsi" w:hAnsiTheme="minorHAnsi" w:cs="Arial"/>
                <w:color w:val="191E28"/>
                <w:sz w:val="19"/>
                <w:szCs w:val="19"/>
              </w:rPr>
              <w:t>Please specify:</w:t>
            </w:r>
          </w:p>
        </w:tc>
      </w:tr>
      <w:tr w:rsidR="00247CCE" w:rsidRPr="00247CCE" w14:paraId="7DA91C4F" w14:textId="77777777" w:rsidTr="00CA7A60">
        <w:tc>
          <w:tcPr>
            <w:tcW w:w="1985" w:type="dxa"/>
            <w:vMerge/>
          </w:tcPr>
          <w:p w14:paraId="7C6D96DD" w14:textId="77777777" w:rsidR="00D74E12" w:rsidRPr="00247CCE" w:rsidRDefault="00D74E12" w:rsidP="005A22BF">
            <w:pPr>
              <w:jc w:val="both"/>
              <w:rPr>
                <w:rFonts w:asciiTheme="minorHAnsi" w:hAnsiTheme="minorHAnsi" w:cs="Arial"/>
                <w:color w:val="191E28"/>
                <w:sz w:val="19"/>
                <w:szCs w:val="19"/>
              </w:rPr>
            </w:pPr>
          </w:p>
        </w:tc>
        <w:tc>
          <w:tcPr>
            <w:tcW w:w="1190" w:type="dxa"/>
            <w:vMerge/>
          </w:tcPr>
          <w:p w14:paraId="134195D2" w14:textId="77777777" w:rsidR="00D74E12" w:rsidRPr="00247CCE" w:rsidRDefault="00D74E12" w:rsidP="005A22BF">
            <w:pPr>
              <w:jc w:val="both"/>
              <w:rPr>
                <w:rFonts w:asciiTheme="minorHAnsi" w:hAnsiTheme="minorHAnsi" w:cs="Arial"/>
                <w:color w:val="191E28"/>
                <w:sz w:val="19"/>
                <w:szCs w:val="19"/>
              </w:rPr>
            </w:pPr>
          </w:p>
        </w:tc>
        <w:tc>
          <w:tcPr>
            <w:tcW w:w="1191" w:type="dxa"/>
            <w:vMerge/>
          </w:tcPr>
          <w:p w14:paraId="561D64BE" w14:textId="77777777" w:rsidR="00D74E12" w:rsidRPr="00247CCE" w:rsidRDefault="00D74E12" w:rsidP="005A22BF">
            <w:pPr>
              <w:jc w:val="center"/>
              <w:rPr>
                <w:rFonts w:asciiTheme="minorHAnsi" w:hAnsiTheme="minorHAnsi" w:cs="Arial"/>
                <w:color w:val="191E28"/>
                <w:sz w:val="19"/>
                <w:szCs w:val="19"/>
              </w:rPr>
            </w:pPr>
          </w:p>
        </w:tc>
        <w:tc>
          <w:tcPr>
            <w:tcW w:w="1191" w:type="dxa"/>
            <w:vMerge/>
          </w:tcPr>
          <w:p w14:paraId="40AEA37E" w14:textId="77777777" w:rsidR="00D74E12" w:rsidRPr="00247CCE" w:rsidRDefault="00D74E12" w:rsidP="005A22BF">
            <w:pPr>
              <w:jc w:val="center"/>
              <w:rPr>
                <w:rFonts w:asciiTheme="minorHAnsi" w:hAnsiTheme="minorHAnsi" w:cs="Arial"/>
                <w:color w:val="191E28"/>
                <w:sz w:val="19"/>
                <w:szCs w:val="19"/>
              </w:rPr>
            </w:pPr>
          </w:p>
        </w:tc>
        <w:tc>
          <w:tcPr>
            <w:tcW w:w="3515" w:type="dxa"/>
            <w:gridSpan w:val="2"/>
          </w:tcPr>
          <w:p w14:paraId="06C2E3C8" w14:textId="77777777" w:rsidR="00D74E12" w:rsidRPr="00247CCE" w:rsidRDefault="00D74E12" w:rsidP="005A22BF">
            <w:pPr>
              <w:jc w:val="center"/>
              <w:rPr>
                <w:rFonts w:asciiTheme="minorHAnsi" w:hAnsiTheme="minorHAnsi" w:cs="Arial"/>
                <w:color w:val="191E28"/>
                <w:sz w:val="19"/>
                <w:szCs w:val="19"/>
              </w:rPr>
            </w:pPr>
          </w:p>
        </w:tc>
      </w:tr>
    </w:tbl>
    <w:p w14:paraId="5BB00CCA" w14:textId="77777777" w:rsidR="00935C71" w:rsidRPr="00111603" w:rsidRDefault="00935C71" w:rsidP="00854B5F">
      <w:pPr>
        <w:jc w:val="both"/>
        <w:rPr>
          <w:rFonts w:asciiTheme="minorHAnsi" w:hAnsiTheme="minorHAnsi" w:cs="Arial"/>
          <w:color w:val="191E28"/>
          <w:sz w:val="12"/>
          <w:szCs w:val="19"/>
        </w:rPr>
      </w:pPr>
    </w:p>
    <w:p w14:paraId="0BE79899" w14:textId="77777777" w:rsidR="00935C71" w:rsidRPr="00863F48" w:rsidRDefault="00863F48" w:rsidP="00863F48">
      <w:pPr>
        <w:jc w:val="both"/>
        <w:rPr>
          <w:rFonts w:asciiTheme="minorHAnsi" w:hAnsiTheme="minorHAnsi" w:cs="Arial"/>
          <w:color w:val="191E28"/>
          <w:sz w:val="19"/>
          <w:szCs w:val="19"/>
        </w:rPr>
      </w:pPr>
      <w:r>
        <w:rPr>
          <w:rFonts w:asciiTheme="minorHAnsi" w:hAnsiTheme="minorHAnsi" w:cs="Arial"/>
          <w:color w:val="191E28"/>
          <w:sz w:val="19"/>
          <w:szCs w:val="19"/>
        </w:rPr>
        <w:t>*</w:t>
      </w:r>
      <w:r w:rsidR="00935C71" w:rsidRPr="00863F48">
        <w:rPr>
          <w:rFonts w:asciiTheme="minorHAnsi" w:hAnsiTheme="minorHAnsi" w:cs="Arial"/>
          <w:color w:val="191E28"/>
          <w:sz w:val="19"/>
          <w:szCs w:val="19"/>
        </w:rPr>
        <w:t xml:space="preserve">If your preferred arrival time is not available you will be allocated the nearest available time slot. </w:t>
      </w:r>
    </w:p>
    <w:p w14:paraId="4ED5D8AF" w14:textId="77777777" w:rsidR="00D74E12" w:rsidRPr="00247CCE" w:rsidRDefault="00D74E12" w:rsidP="00854B5F">
      <w:pPr>
        <w:jc w:val="both"/>
        <w:rPr>
          <w:rFonts w:asciiTheme="minorHAnsi" w:hAnsiTheme="minorHAnsi" w:cs="Arial"/>
          <w:color w:val="191E28"/>
          <w:sz w:val="19"/>
          <w:szCs w:val="19"/>
        </w:rPr>
      </w:pPr>
      <w:r w:rsidRPr="00247CCE">
        <w:rPr>
          <w:rFonts w:asciiTheme="minorHAnsi" w:hAnsiTheme="minorHAnsi" w:cs="Arial"/>
          <w:color w:val="191E28"/>
          <w:sz w:val="19"/>
          <w:szCs w:val="19"/>
        </w:rPr>
        <w:t>**T</w:t>
      </w:r>
      <w:r w:rsidR="00BC5BA7">
        <w:rPr>
          <w:rFonts w:asciiTheme="minorHAnsi" w:hAnsiTheme="minorHAnsi" w:cs="Arial"/>
          <w:color w:val="191E28"/>
          <w:sz w:val="19"/>
          <w:szCs w:val="19"/>
        </w:rPr>
        <w:t xml:space="preserve">he arrival time is from </w:t>
      </w:r>
      <w:r w:rsidR="00BC5BA7" w:rsidRPr="004830E1">
        <w:rPr>
          <w:rFonts w:asciiTheme="minorHAnsi" w:hAnsiTheme="minorHAnsi" w:cs="Arial"/>
          <w:b/>
          <w:color w:val="191E28"/>
          <w:sz w:val="19"/>
          <w:szCs w:val="19"/>
        </w:rPr>
        <w:t>10</w:t>
      </w:r>
      <w:r w:rsidR="0059500D" w:rsidRPr="004830E1">
        <w:rPr>
          <w:rFonts w:asciiTheme="minorHAnsi" w:hAnsiTheme="minorHAnsi" w:cs="Arial"/>
          <w:b/>
          <w:color w:val="191E28"/>
          <w:sz w:val="19"/>
          <w:szCs w:val="19"/>
        </w:rPr>
        <w:t>.30</w:t>
      </w:r>
      <w:r w:rsidR="00BC5BA7" w:rsidRPr="004830E1">
        <w:rPr>
          <w:rFonts w:asciiTheme="minorHAnsi" w:hAnsiTheme="minorHAnsi" w:cs="Arial"/>
          <w:b/>
          <w:color w:val="191E28"/>
          <w:sz w:val="19"/>
          <w:szCs w:val="19"/>
        </w:rPr>
        <w:t>am</w:t>
      </w:r>
      <w:r w:rsidR="00BC5BA7">
        <w:rPr>
          <w:rFonts w:asciiTheme="minorHAnsi" w:hAnsiTheme="minorHAnsi" w:cs="Arial"/>
          <w:color w:val="191E28"/>
          <w:sz w:val="19"/>
          <w:szCs w:val="19"/>
        </w:rPr>
        <w:t xml:space="preserve"> and t</w:t>
      </w:r>
      <w:r w:rsidRPr="00247CCE">
        <w:rPr>
          <w:rFonts w:asciiTheme="minorHAnsi" w:hAnsiTheme="minorHAnsi" w:cs="Arial"/>
          <w:color w:val="191E28"/>
          <w:sz w:val="19"/>
          <w:szCs w:val="19"/>
        </w:rPr>
        <w:t>he lat</w:t>
      </w:r>
      <w:r w:rsidR="00BC5BA7">
        <w:rPr>
          <w:rFonts w:asciiTheme="minorHAnsi" w:hAnsiTheme="minorHAnsi" w:cs="Arial"/>
          <w:color w:val="191E28"/>
          <w:sz w:val="19"/>
          <w:szCs w:val="19"/>
        </w:rPr>
        <w:t xml:space="preserve">est available departure time </w:t>
      </w:r>
      <w:r w:rsidRPr="00247CCE">
        <w:rPr>
          <w:rFonts w:asciiTheme="minorHAnsi" w:hAnsiTheme="minorHAnsi" w:cs="Arial"/>
          <w:color w:val="191E28"/>
          <w:sz w:val="19"/>
          <w:szCs w:val="19"/>
        </w:rPr>
        <w:t>5pm. We suggest 3 to 3 ½ hours for your visit.</w:t>
      </w:r>
    </w:p>
    <w:p w14:paraId="7CE686C4" w14:textId="77777777" w:rsidR="00854B5F" w:rsidRPr="00247CCE" w:rsidRDefault="00935C71" w:rsidP="00854B5F">
      <w:pPr>
        <w:jc w:val="both"/>
        <w:rPr>
          <w:rFonts w:asciiTheme="minorHAnsi" w:hAnsiTheme="minorHAnsi" w:cs="Arial"/>
          <w:color w:val="191E28"/>
          <w:sz w:val="19"/>
          <w:szCs w:val="19"/>
        </w:rPr>
      </w:pPr>
      <w:r w:rsidRPr="00247CCE">
        <w:rPr>
          <w:rFonts w:asciiTheme="minorHAnsi" w:hAnsiTheme="minorHAnsi" w:cs="Arial"/>
          <w:color w:val="191E28"/>
          <w:sz w:val="19"/>
          <w:szCs w:val="19"/>
        </w:rPr>
        <w:t>**</w:t>
      </w:r>
      <w:r w:rsidR="00D74E12" w:rsidRPr="00247CCE">
        <w:rPr>
          <w:rFonts w:asciiTheme="minorHAnsi" w:hAnsiTheme="minorHAnsi" w:cs="Arial"/>
          <w:color w:val="191E28"/>
          <w:sz w:val="19"/>
          <w:szCs w:val="19"/>
        </w:rPr>
        <w:t>*</w:t>
      </w:r>
      <w:r w:rsidRPr="00247CCE">
        <w:rPr>
          <w:rFonts w:asciiTheme="minorHAnsi" w:hAnsiTheme="minorHAnsi" w:cs="Arial"/>
          <w:color w:val="191E28"/>
          <w:sz w:val="19"/>
          <w:szCs w:val="19"/>
        </w:rPr>
        <w:t xml:space="preserve">Our group rates apply to a minimum booking of 12 people. </w:t>
      </w:r>
      <w:r w:rsidR="00854B5F" w:rsidRPr="00247CCE">
        <w:rPr>
          <w:rFonts w:asciiTheme="minorHAnsi" w:hAnsiTheme="minorHAnsi" w:cs="Arial"/>
          <w:color w:val="191E28"/>
          <w:sz w:val="19"/>
          <w:szCs w:val="19"/>
        </w:rPr>
        <w:br w:type="page"/>
      </w:r>
    </w:p>
    <w:p w14:paraId="32CCFB33" w14:textId="77777777" w:rsidR="00C171E6" w:rsidRPr="00247CCE" w:rsidRDefault="00C171E6" w:rsidP="00924216">
      <w:pPr>
        <w:rPr>
          <w:rFonts w:asciiTheme="minorHAnsi" w:hAnsiTheme="minorHAnsi" w:cs="Arial"/>
          <w:b/>
          <w:bCs/>
          <w:color w:val="191E28"/>
        </w:rPr>
      </w:pPr>
    </w:p>
    <w:p w14:paraId="7CCD9FE0" w14:textId="77777777" w:rsidR="00935C71" w:rsidRPr="00247CCE" w:rsidRDefault="00935C71" w:rsidP="00935C71">
      <w:pPr>
        <w:jc w:val="center"/>
        <w:rPr>
          <w:rFonts w:asciiTheme="minorHAnsi" w:hAnsiTheme="minorHAnsi" w:cs="Arial"/>
          <w:b/>
          <w:bCs/>
          <w:color w:val="191E28"/>
        </w:rPr>
      </w:pPr>
      <w:r w:rsidRPr="00247CCE">
        <w:rPr>
          <w:rFonts w:asciiTheme="minorHAnsi" w:hAnsiTheme="minorHAnsi" w:cs="Arial"/>
          <w:b/>
          <w:bCs/>
          <w:color w:val="191E28"/>
        </w:rPr>
        <w:t>TERMS AND CONDITIONS OF SALE APPLICABLE TO GROUP VISITS</w:t>
      </w:r>
    </w:p>
    <w:p w14:paraId="777B5819" w14:textId="77777777" w:rsidR="00935C71" w:rsidRPr="00247CCE" w:rsidRDefault="00935C71" w:rsidP="00935C71">
      <w:pPr>
        <w:jc w:val="center"/>
        <w:rPr>
          <w:rFonts w:asciiTheme="minorHAnsi" w:hAnsiTheme="minorHAnsi" w:cs="Arial"/>
          <w:b/>
          <w:bCs/>
          <w:color w:val="191E28"/>
          <w:sz w:val="18"/>
          <w:szCs w:val="19"/>
        </w:rPr>
      </w:pPr>
      <w:r w:rsidRPr="00247CCE">
        <w:rPr>
          <w:rFonts w:asciiTheme="minorHAnsi" w:hAnsiTheme="minorHAnsi" w:cs="Arial"/>
          <w:b/>
          <w:bCs/>
          <w:color w:val="191E28"/>
          <w:sz w:val="18"/>
          <w:szCs w:val="19"/>
        </w:rPr>
        <w:t xml:space="preserve">GROUP ADMISSIONS ARE OFFERED AND SOLD BY ALTHORP SUBECT TO THE FOLLOWING </w:t>
      </w:r>
    </w:p>
    <w:p w14:paraId="51EF9D82" w14:textId="77777777" w:rsidR="00935C71" w:rsidRPr="00247CCE" w:rsidRDefault="00935C71" w:rsidP="00935C71">
      <w:pPr>
        <w:jc w:val="center"/>
        <w:rPr>
          <w:rFonts w:asciiTheme="minorHAnsi" w:hAnsiTheme="minorHAnsi" w:cs="Arial"/>
          <w:b/>
          <w:bCs/>
          <w:color w:val="191E28"/>
          <w:sz w:val="18"/>
          <w:szCs w:val="19"/>
        </w:rPr>
      </w:pPr>
      <w:r w:rsidRPr="00247CCE">
        <w:rPr>
          <w:rFonts w:asciiTheme="minorHAnsi" w:hAnsiTheme="minorHAnsi" w:cs="Arial"/>
          <w:b/>
          <w:bCs/>
          <w:color w:val="191E28"/>
          <w:sz w:val="18"/>
          <w:szCs w:val="19"/>
        </w:rPr>
        <w:t>TERMS AND CONDITIONS:</w:t>
      </w:r>
    </w:p>
    <w:p w14:paraId="707A69C0" w14:textId="77777777" w:rsidR="00D642A2" w:rsidRPr="00247CCE" w:rsidRDefault="00D642A2" w:rsidP="00854B5F">
      <w:pPr>
        <w:jc w:val="both"/>
        <w:rPr>
          <w:rFonts w:asciiTheme="minorHAnsi" w:hAnsiTheme="minorHAnsi" w:cs="Arial"/>
          <w:color w:val="191E28"/>
          <w:sz w:val="20"/>
        </w:rPr>
      </w:pPr>
    </w:p>
    <w:p w14:paraId="2337EFAD" w14:textId="77777777" w:rsidR="00935C71" w:rsidRPr="00247CCE" w:rsidRDefault="00935C71" w:rsidP="00935C71">
      <w:pPr>
        <w:spacing w:after="160" w:line="259" w:lineRule="auto"/>
        <w:rPr>
          <w:rFonts w:asciiTheme="minorHAnsi" w:hAnsiTheme="minorHAnsi" w:cs="Arial"/>
          <w:color w:val="191E28"/>
          <w:sz w:val="16"/>
          <w:szCs w:val="16"/>
        </w:rPr>
        <w:sectPr w:rsidR="00935C71" w:rsidRPr="00247CCE" w:rsidSect="00D642A2">
          <w:headerReference w:type="default" r:id="rId7"/>
          <w:footerReference w:type="default" r:id="rId8"/>
          <w:pgSz w:w="11906" w:h="16838"/>
          <w:pgMar w:top="1440" w:right="1440" w:bottom="1440" w:left="1440" w:header="709" w:footer="709" w:gutter="0"/>
          <w:cols w:space="708"/>
          <w:docGrid w:linePitch="360"/>
        </w:sectPr>
      </w:pPr>
    </w:p>
    <w:p w14:paraId="33F27C51" w14:textId="77777777" w:rsidR="00935C71" w:rsidRPr="00247CCE" w:rsidRDefault="00935C71" w:rsidP="00935C71">
      <w:pPr>
        <w:spacing w:after="160" w:line="259" w:lineRule="auto"/>
        <w:jc w:val="both"/>
        <w:rPr>
          <w:rFonts w:asciiTheme="minorHAnsi" w:hAnsiTheme="minorHAnsi" w:cs="Arial"/>
          <w:color w:val="191E28"/>
          <w:sz w:val="15"/>
          <w:szCs w:val="15"/>
        </w:rPr>
      </w:pPr>
      <w:r w:rsidRPr="00247CCE">
        <w:rPr>
          <w:rFonts w:asciiTheme="minorHAnsi" w:hAnsiTheme="minorHAnsi" w:cs="Arial"/>
          <w:b/>
          <w:color w:val="191E28"/>
          <w:sz w:val="15"/>
          <w:szCs w:val="15"/>
        </w:rPr>
        <w:t xml:space="preserve">1. Terminology - </w:t>
      </w:r>
      <w:r w:rsidRPr="00247CCE">
        <w:rPr>
          <w:rFonts w:asciiTheme="minorHAnsi" w:hAnsiTheme="minorHAnsi" w:cs="Arial"/>
          <w:color w:val="191E28"/>
          <w:sz w:val="15"/>
          <w:szCs w:val="15"/>
        </w:rPr>
        <w:t xml:space="preserve">In these Terms and Conditions the following words have the following meanings: “Admission”: a visitor’s admission to Althorp as part of a group; “Group”: a group of a minimum of 12 visitors (excluding the driver and group leader). “Group Admission”: an entitlement issued by Althorp in writing allowing a group to be admitted at the time and date specified in the entitlement; “Offer”: Althorp’s written offer to the Organiser, subject to availability, of one or more group admissions; “Organiser”: an organiser of a group, whether this be a tour operator or a group travel organiser; “Representative”: any authorised representative or member of staff of Althorp. “The Visitor Terms”: the terms and conditions applying to individual members of each group; “Visitors”: any persons entitled to visit Althorp, whether by virtue of a group admission or otherwise.  </w:t>
      </w:r>
    </w:p>
    <w:p w14:paraId="7897F94D" w14:textId="77777777" w:rsidR="00935C71" w:rsidRPr="00247CCE" w:rsidRDefault="00935C71" w:rsidP="00935C71">
      <w:pPr>
        <w:spacing w:after="160" w:line="259" w:lineRule="auto"/>
        <w:jc w:val="both"/>
        <w:rPr>
          <w:rFonts w:asciiTheme="minorHAnsi" w:hAnsiTheme="minorHAnsi" w:cs="Arial"/>
          <w:color w:val="191E28"/>
          <w:sz w:val="15"/>
          <w:szCs w:val="15"/>
        </w:rPr>
      </w:pPr>
      <w:r w:rsidRPr="00247CCE">
        <w:rPr>
          <w:rFonts w:asciiTheme="minorHAnsi" w:hAnsiTheme="minorHAnsi" w:cs="Arial"/>
          <w:b/>
          <w:color w:val="191E28"/>
          <w:sz w:val="15"/>
          <w:szCs w:val="15"/>
        </w:rPr>
        <w:t xml:space="preserve">2. Payment - </w:t>
      </w:r>
      <w:r w:rsidRPr="00247CCE">
        <w:rPr>
          <w:rFonts w:asciiTheme="minorHAnsi" w:hAnsiTheme="minorHAnsi" w:cs="Arial"/>
          <w:color w:val="191E28"/>
          <w:sz w:val="15"/>
          <w:szCs w:val="15"/>
        </w:rPr>
        <w:t xml:space="preserve">Offers are made on the basis of the Organiser’s applications which are deemed correct.  All Offers are subject to these conditions and remain open until the date stated in your letter of confirmation but will lapse if a deposit payment for agreed amount is not received in cleared funds 6 weeks prior to your visit. Althorp reserves the right to withdraw any space unsecured by a deposit with 72 hours notice at any time. The final balance due is payable 21 days prior your visit by either cheque or credit card.  All additional places booked after this date must be paid for upon booking, availability cannot be guaranteed. Full details of payment requirements will be issued upon booking. All bookings are inclusive of VAT.  </w:t>
      </w:r>
    </w:p>
    <w:p w14:paraId="794402EB" w14:textId="77777777" w:rsidR="00935C71" w:rsidRPr="00247CCE" w:rsidRDefault="00935C71" w:rsidP="00935C71">
      <w:pPr>
        <w:spacing w:after="160" w:line="259" w:lineRule="auto"/>
        <w:jc w:val="both"/>
        <w:rPr>
          <w:rFonts w:asciiTheme="minorHAnsi" w:hAnsiTheme="minorHAnsi" w:cs="Arial"/>
          <w:color w:val="191E28"/>
          <w:sz w:val="15"/>
          <w:szCs w:val="15"/>
        </w:rPr>
      </w:pPr>
      <w:r w:rsidRPr="00247CCE">
        <w:rPr>
          <w:rFonts w:asciiTheme="minorHAnsi" w:hAnsiTheme="minorHAnsi" w:cs="Arial"/>
          <w:b/>
          <w:color w:val="191E28"/>
          <w:sz w:val="15"/>
          <w:szCs w:val="15"/>
        </w:rPr>
        <w:t xml:space="preserve">3. Multiple Applications - </w:t>
      </w:r>
      <w:r w:rsidRPr="00247CCE">
        <w:rPr>
          <w:rFonts w:asciiTheme="minorHAnsi" w:hAnsiTheme="minorHAnsi" w:cs="Arial"/>
          <w:color w:val="191E28"/>
          <w:sz w:val="15"/>
          <w:szCs w:val="15"/>
        </w:rPr>
        <w:t xml:space="preserve">Payment for a Group Admission specified in the relevant Offer(s) constitutes acceptance and confirmation by the Organiser that no applications for Group Admissions other than any specified in the Offer(s) have been submitted by or in association with the Organiser on its behalf.  The making of any such applications shall be treated as a breach of these Conditions.  </w:t>
      </w:r>
    </w:p>
    <w:p w14:paraId="4130ECA1" w14:textId="77777777" w:rsidR="00935C71" w:rsidRPr="00247CCE" w:rsidRDefault="00935C71" w:rsidP="00935C71">
      <w:pPr>
        <w:spacing w:after="160" w:line="259" w:lineRule="auto"/>
        <w:jc w:val="both"/>
        <w:rPr>
          <w:rFonts w:asciiTheme="minorHAnsi" w:hAnsiTheme="minorHAnsi" w:cs="Arial"/>
          <w:color w:val="191E28"/>
          <w:sz w:val="15"/>
          <w:szCs w:val="15"/>
        </w:rPr>
      </w:pPr>
      <w:r w:rsidRPr="00247CCE">
        <w:rPr>
          <w:rFonts w:asciiTheme="minorHAnsi" w:hAnsiTheme="minorHAnsi" w:cs="Arial"/>
          <w:b/>
          <w:color w:val="191E28"/>
          <w:sz w:val="15"/>
          <w:szCs w:val="15"/>
        </w:rPr>
        <w:t xml:space="preserve">4. Entry - </w:t>
      </w:r>
      <w:r w:rsidRPr="00247CCE">
        <w:rPr>
          <w:rFonts w:asciiTheme="minorHAnsi" w:hAnsiTheme="minorHAnsi" w:cs="Arial"/>
          <w:color w:val="191E28"/>
          <w:sz w:val="15"/>
          <w:szCs w:val="15"/>
        </w:rPr>
        <w:t xml:space="preserve">Groups will be admitted to Althorp upon presentation of valid and correct documentation at the time and date specified in the Group Admission.   </w:t>
      </w:r>
    </w:p>
    <w:p w14:paraId="0CF2AEB0" w14:textId="77777777" w:rsidR="00935C71" w:rsidRPr="00247CCE" w:rsidRDefault="00935C71" w:rsidP="00935C71">
      <w:pPr>
        <w:spacing w:after="160" w:line="259" w:lineRule="auto"/>
        <w:jc w:val="both"/>
        <w:rPr>
          <w:rFonts w:asciiTheme="minorHAnsi" w:hAnsiTheme="minorHAnsi" w:cs="Arial"/>
          <w:color w:val="191E28"/>
          <w:sz w:val="15"/>
          <w:szCs w:val="15"/>
        </w:rPr>
      </w:pPr>
      <w:r w:rsidRPr="00247CCE">
        <w:rPr>
          <w:rFonts w:asciiTheme="minorHAnsi" w:hAnsiTheme="minorHAnsi" w:cs="Arial"/>
          <w:b/>
          <w:color w:val="191E28"/>
          <w:sz w:val="15"/>
          <w:szCs w:val="15"/>
        </w:rPr>
        <w:t xml:space="preserve">5. Visitor Terms and Conditions - </w:t>
      </w:r>
      <w:r w:rsidRPr="00247CCE">
        <w:rPr>
          <w:rFonts w:asciiTheme="minorHAnsi" w:hAnsiTheme="minorHAnsi" w:cs="Arial"/>
          <w:color w:val="191E28"/>
          <w:sz w:val="15"/>
          <w:szCs w:val="15"/>
        </w:rPr>
        <w:t xml:space="preserve">It is the responsibility of the Organiser to ensure that all members of the Group are aware of the following Visitor Terms: Althorp reserves the right to refuse admission, without giving any reason. On occasion it may be necessary to conduct security searches to ensure the safety of visitors. The use of cameras and video recording equipment is prohibited indoors. All exhibitions and displays are subject to change. All children under 14 must be accompanied by a ticket holding adult.  </w:t>
      </w:r>
    </w:p>
    <w:p w14:paraId="55245361" w14:textId="77777777" w:rsidR="00935C71" w:rsidRPr="00247CCE" w:rsidRDefault="00935C71" w:rsidP="00935C71">
      <w:pPr>
        <w:spacing w:after="160" w:line="259" w:lineRule="auto"/>
        <w:jc w:val="both"/>
        <w:rPr>
          <w:rFonts w:asciiTheme="minorHAnsi" w:hAnsiTheme="minorHAnsi" w:cs="Arial"/>
          <w:color w:val="191E28"/>
          <w:sz w:val="15"/>
          <w:szCs w:val="15"/>
        </w:rPr>
      </w:pPr>
      <w:r w:rsidRPr="00247CCE">
        <w:rPr>
          <w:rFonts w:asciiTheme="minorHAnsi" w:hAnsiTheme="minorHAnsi" w:cs="Arial"/>
          <w:b/>
          <w:color w:val="191E28"/>
          <w:sz w:val="15"/>
          <w:szCs w:val="15"/>
        </w:rPr>
        <w:t xml:space="preserve">6. Cancellation - </w:t>
      </w:r>
      <w:r w:rsidRPr="00247CCE">
        <w:rPr>
          <w:rFonts w:asciiTheme="minorHAnsi" w:hAnsiTheme="minorHAnsi" w:cs="Arial"/>
          <w:color w:val="191E28"/>
          <w:sz w:val="15"/>
          <w:szCs w:val="15"/>
        </w:rPr>
        <w:t xml:space="preserve">Once paid for, no refunds or exchanges can be given for Group Admissions.   </w:t>
      </w:r>
    </w:p>
    <w:p w14:paraId="6D9F87FA" w14:textId="77777777" w:rsidR="00935C71" w:rsidRPr="00247CCE" w:rsidRDefault="00935C71" w:rsidP="00935C71">
      <w:pPr>
        <w:spacing w:after="160" w:line="259" w:lineRule="auto"/>
        <w:jc w:val="both"/>
        <w:rPr>
          <w:rFonts w:asciiTheme="minorHAnsi" w:hAnsiTheme="minorHAnsi" w:cs="Arial"/>
          <w:color w:val="191E28"/>
          <w:sz w:val="15"/>
          <w:szCs w:val="15"/>
        </w:rPr>
      </w:pPr>
      <w:r w:rsidRPr="00247CCE">
        <w:rPr>
          <w:rFonts w:asciiTheme="minorHAnsi" w:hAnsiTheme="minorHAnsi" w:cs="Arial"/>
          <w:b/>
          <w:color w:val="191E28"/>
          <w:sz w:val="15"/>
          <w:szCs w:val="15"/>
        </w:rPr>
        <w:t xml:space="preserve">7. Re-selling - </w:t>
      </w:r>
      <w:r w:rsidRPr="00247CCE">
        <w:rPr>
          <w:rFonts w:asciiTheme="minorHAnsi" w:hAnsiTheme="minorHAnsi" w:cs="Arial"/>
          <w:color w:val="191E28"/>
          <w:sz w:val="15"/>
          <w:szCs w:val="15"/>
        </w:rPr>
        <w:t xml:space="preserve">The Organiser will not present or portray the cost of any Admission to Althorp as being greater than the prices offered (pounds sterling), whether or not the Admission is sold as part of a package comprising the Admission and other elements such as accommodation and/or transport. The Offer and any Group Admission comprised in it is personal to the Organiser and may not be assigned, transferred or re-sold in any manner whatsoever other than to the Group to which it applies without Althorp’s prior written consent which is at Althorp’s entire discretion.  </w:t>
      </w:r>
    </w:p>
    <w:p w14:paraId="1C307690" w14:textId="77777777" w:rsidR="00935C71" w:rsidRPr="00247CCE" w:rsidRDefault="00935C71" w:rsidP="00935C71">
      <w:pPr>
        <w:spacing w:after="160" w:line="259" w:lineRule="auto"/>
        <w:jc w:val="both"/>
        <w:rPr>
          <w:rFonts w:asciiTheme="minorHAnsi" w:hAnsiTheme="minorHAnsi" w:cs="Arial"/>
          <w:color w:val="191E28"/>
          <w:sz w:val="15"/>
          <w:szCs w:val="15"/>
        </w:rPr>
      </w:pPr>
      <w:r w:rsidRPr="00247CCE">
        <w:rPr>
          <w:rFonts w:asciiTheme="minorHAnsi" w:hAnsiTheme="minorHAnsi" w:cs="Arial"/>
          <w:b/>
          <w:color w:val="191E28"/>
          <w:sz w:val="15"/>
          <w:szCs w:val="15"/>
        </w:rPr>
        <w:t xml:space="preserve">8. Marketing - </w:t>
      </w:r>
      <w:r w:rsidRPr="00247CCE">
        <w:rPr>
          <w:rFonts w:asciiTheme="minorHAnsi" w:hAnsiTheme="minorHAnsi" w:cs="Arial"/>
          <w:color w:val="191E28"/>
          <w:sz w:val="15"/>
          <w:szCs w:val="15"/>
        </w:rPr>
        <w:t xml:space="preserve">Under no circumstances should the Althorp crest or coat of arms be used in any form of promotional literature or advertising, either directly by the Organiser or by any authorised third party.  The title of “Althorp” should always be used, not “Althorp Estate”, “Althorp House” or “Althorp Park”. Where applicable the full title of Diana, Princess of Wales should be used and there should be no images of, or references to, the Duke and Duchess of Cambridge or Prince Harry.     </w:t>
      </w:r>
    </w:p>
    <w:p w14:paraId="0A4125CB" w14:textId="77777777" w:rsidR="00935C71" w:rsidRPr="00247CCE" w:rsidRDefault="00935C71" w:rsidP="00935C71">
      <w:pPr>
        <w:spacing w:after="160" w:line="259" w:lineRule="auto"/>
        <w:jc w:val="both"/>
        <w:rPr>
          <w:rFonts w:asciiTheme="minorHAnsi" w:hAnsiTheme="minorHAnsi" w:cs="Arial"/>
          <w:color w:val="191E28"/>
          <w:sz w:val="15"/>
          <w:szCs w:val="15"/>
        </w:rPr>
      </w:pPr>
      <w:r w:rsidRPr="00247CCE">
        <w:rPr>
          <w:rFonts w:asciiTheme="minorHAnsi" w:hAnsiTheme="minorHAnsi" w:cs="Arial"/>
          <w:b/>
          <w:color w:val="191E28"/>
          <w:sz w:val="15"/>
          <w:szCs w:val="15"/>
        </w:rPr>
        <w:t xml:space="preserve">9. Access - </w:t>
      </w:r>
      <w:r w:rsidRPr="00247CCE">
        <w:rPr>
          <w:rFonts w:asciiTheme="minorHAnsi" w:hAnsiTheme="minorHAnsi" w:cs="Arial"/>
          <w:color w:val="191E28"/>
          <w:sz w:val="15"/>
          <w:szCs w:val="15"/>
        </w:rPr>
        <w:t xml:space="preserve">Coach access is directly on the A428 via the East Gate.  Please note the gate width is 3.05m and extreme care needs to be taken on entering the Park. The </w:t>
      </w:r>
      <w:r w:rsidR="00863F48">
        <w:rPr>
          <w:rFonts w:asciiTheme="minorHAnsi" w:hAnsiTheme="minorHAnsi" w:cs="Arial"/>
          <w:color w:val="191E28"/>
          <w:sz w:val="15"/>
          <w:szCs w:val="15"/>
        </w:rPr>
        <w:t xml:space="preserve">trip </w:t>
      </w:r>
      <w:r w:rsidRPr="00247CCE">
        <w:rPr>
          <w:rFonts w:asciiTheme="minorHAnsi" w:hAnsiTheme="minorHAnsi" w:cs="Arial"/>
          <w:color w:val="191E28"/>
          <w:sz w:val="15"/>
          <w:szCs w:val="15"/>
        </w:rPr>
        <w:t xml:space="preserve">Organiser will be held responsible for any damage to the Gates. </w:t>
      </w:r>
    </w:p>
    <w:p w14:paraId="0053880F" w14:textId="77777777" w:rsidR="00935C71" w:rsidRPr="00247CCE" w:rsidRDefault="00935C71" w:rsidP="00935C71">
      <w:pPr>
        <w:spacing w:after="160" w:line="259" w:lineRule="auto"/>
        <w:jc w:val="both"/>
        <w:rPr>
          <w:rFonts w:asciiTheme="minorHAnsi" w:hAnsiTheme="minorHAnsi" w:cs="Arial"/>
          <w:color w:val="191E28"/>
          <w:sz w:val="15"/>
          <w:szCs w:val="15"/>
        </w:rPr>
      </w:pPr>
      <w:r w:rsidRPr="00247CCE">
        <w:rPr>
          <w:rFonts w:asciiTheme="minorHAnsi" w:hAnsiTheme="minorHAnsi" w:cs="Arial"/>
          <w:b/>
          <w:color w:val="191E28"/>
          <w:sz w:val="15"/>
          <w:szCs w:val="15"/>
        </w:rPr>
        <w:t xml:space="preserve">10. St. Mary’s Church, Great Brington - </w:t>
      </w:r>
      <w:r w:rsidRPr="00247CCE">
        <w:rPr>
          <w:rFonts w:asciiTheme="minorHAnsi" w:hAnsiTheme="minorHAnsi" w:cs="Arial"/>
          <w:color w:val="191E28"/>
          <w:sz w:val="15"/>
          <w:szCs w:val="15"/>
        </w:rPr>
        <w:t xml:space="preserve">Highway orders are in place which prohibits access to St. Mary’s Church.  Please observe these orders.  Access to St. Mary’s by coach is prohibited.  </w:t>
      </w:r>
    </w:p>
    <w:p w14:paraId="1F975A7A" w14:textId="77777777" w:rsidR="00935C71" w:rsidRPr="00247CCE" w:rsidRDefault="00935C71" w:rsidP="00935C71">
      <w:pPr>
        <w:spacing w:after="160" w:line="259" w:lineRule="auto"/>
        <w:jc w:val="both"/>
        <w:rPr>
          <w:rFonts w:asciiTheme="minorHAnsi" w:hAnsiTheme="minorHAnsi" w:cs="Arial"/>
          <w:color w:val="191E28"/>
          <w:sz w:val="15"/>
          <w:szCs w:val="15"/>
        </w:rPr>
      </w:pPr>
      <w:r w:rsidRPr="00247CCE">
        <w:rPr>
          <w:rFonts w:asciiTheme="minorHAnsi" w:hAnsiTheme="minorHAnsi" w:cs="Arial"/>
          <w:b/>
          <w:color w:val="191E28"/>
          <w:sz w:val="15"/>
          <w:szCs w:val="15"/>
        </w:rPr>
        <w:t xml:space="preserve">11. Liability - </w:t>
      </w:r>
      <w:r w:rsidRPr="00247CCE">
        <w:rPr>
          <w:rFonts w:asciiTheme="minorHAnsi" w:hAnsiTheme="minorHAnsi" w:cs="Arial"/>
          <w:color w:val="191E28"/>
          <w:sz w:val="15"/>
          <w:szCs w:val="15"/>
        </w:rPr>
        <w:t xml:space="preserve">Except in respect of death or personal injury caused by Althorp’s negligence, Althorp excludes liability to the fullest extent permitted by law for loss or damage suffered by the Organiser or any Visitor.  If Althorp becomes liable, its liability to the Organiser is limited to the price of the Group Admission(s) stated in the Offer.  In no circumstances will Althorp be liable to the Organiser or to any third party for any consequential or indirect loss or damage.  Althorp will not be liable for any breaches or delays arising from any events outside its control, including (but not limited to) fire, flood, storm, strikes, riots, civil commotion, national disaster, war or acts of governmental authority.   </w:t>
      </w:r>
    </w:p>
    <w:p w14:paraId="0C76C88D" w14:textId="77777777" w:rsidR="00935C71" w:rsidRPr="00247CCE" w:rsidRDefault="00935C71" w:rsidP="00935C71">
      <w:pPr>
        <w:spacing w:after="160" w:line="259" w:lineRule="auto"/>
        <w:jc w:val="both"/>
        <w:rPr>
          <w:rFonts w:asciiTheme="minorHAnsi" w:hAnsiTheme="minorHAnsi" w:cs="Arial"/>
          <w:color w:val="191E28"/>
          <w:sz w:val="15"/>
          <w:szCs w:val="15"/>
        </w:rPr>
      </w:pPr>
      <w:r w:rsidRPr="00247CCE">
        <w:rPr>
          <w:rFonts w:asciiTheme="minorHAnsi" w:hAnsiTheme="minorHAnsi" w:cs="Arial"/>
          <w:b/>
          <w:color w:val="191E28"/>
          <w:sz w:val="15"/>
          <w:szCs w:val="15"/>
        </w:rPr>
        <w:t xml:space="preserve">12. Termination - </w:t>
      </w:r>
      <w:r w:rsidRPr="00247CCE">
        <w:rPr>
          <w:rFonts w:asciiTheme="minorHAnsi" w:hAnsiTheme="minorHAnsi" w:cs="Arial"/>
          <w:color w:val="191E28"/>
          <w:sz w:val="15"/>
          <w:szCs w:val="15"/>
        </w:rPr>
        <w:t xml:space="preserve">Any breach of these Conditions by the Organiser entitles Althorp forthwith and without incurring any liability to the Organiser to cancel the Offer and any Group Admissions comprised in the Offer, which will then become void, and to terminate any agreement with the Organiser.   </w:t>
      </w:r>
    </w:p>
    <w:p w14:paraId="43F87D00" w14:textId="77777777" w:rsidR="00935C71" w:rsidRPr="00247CCE" w:rsidRDefault="00935C71" w:rsidP="00935C71">
      <w:pPr>
        <w:spacing w:after="160" w:line="259" w:lineRule="auto"/>
        <w:jc w:val="both"/>
        <w:rPr>
          <w:rFonts w:asciiTheme="minorHAnsi" w:hAnsiTheme="minorHAnsi" w:cs="Arial"/>
          <w:color w:val="191E28"/>
          <w:sz w:val="15"/>
          <w:szCs w:val="15"/>
        </w:rPr>
        <w:sectPr w:rsidR="00935C71" w:rsidRPr="00247CCE" w:rsidSect="00935C71">
          <w:type w:val="continuous"/>
          <w:pgSz w:w="11906" w:h="16838"/>
          <w:pgMar w:top="1440" w:right="1440" w:bottom="1440" w:left="1440" w:header="709" w:footer="709" w:gutter="0"/>
          <w:cols w:num="2" w:space="397"/>
          <w:docGrid w:linePitch="360"/>
        </w:sectPr>
      </w:pPr>
      <w:r w:rsidRPr="00247CCE">
        <w:rPr>
          <w:rFonts w:asciiTheme="minorHAnsi" w:hAnsiTheme="minorHAnsi" w:cs="Arial"/>
          <w:b/>
          <w:color w:val="191E28"/>
          <w:sz w:val="15"/>
          <w:szCs w:val="15"/>
        </w:rPr>
        <w:t xml:space="preserve">13. Jurisdiction - </w:t>
      </w:r>
      <w:r w:rsidRPr="00247CCE">
        <w:rPr>
          <w:rFonts w:asciiTheme="minorHAnsi" w:hAnsiTheme="minorHAnsi" w:cs="Arial"/>
          <w:color w:val="191E28"/>
          <w:sz w:val="15"/>
          <w:szCs w:val="15"/>
        </w:rPr>
        <w:t>These Conditions are subject to English law and any disputes will be subject to the jurisdiction of the courts of England.</w:t>
      </w:r>
    </w:p>
    <w:p w14:paraId="2EE0302F" w14:textId="77777777" w:rsidR="00935C71" w:rsidRPr="00247CCE" w:rsidRDefault="00935C71" w:rsidP="00935C71">
      <w:pPr>
        <w:spacing w:after="160" w:line="259" w:lineRule="auto"/>
        <w:rPr>
          <w:rFonts w:asciiTheme="minorHAnsi" w:hAnsiTheme="minorHAnsi" w:cs="Arial"/>
          <w:b/>
          <w:color w:val="191E28"/>
          <w:sz w:val="2"/>
          <w:szCs w:val="19"/>
        </w:rPr>
      </w:pPr>
    </w:p>
    <w:p w14:paraId="69A543FA" w14:textId="77777777" w:rsidR="00CA5804" w:rsidRPr="00247CCE" w:rsidRDefault="00935C71" w:rsidP="00935C71">
      <w:pPr>
        <w:spacing w:after="160" w:line="259" w:lineRule="auto"/>
        <w:rPr>
          <w:rFonts w:asciiTheme="minorHAnsi" w:hAnsiTheme="minorHAnsi" w:cs="Arial"/>
          <w:color w:val="191E28"/>
          <w:sz w:val="19"/>
          <w:szCs w:val="19"/>
        </w:rPr>
      </w:pPr>
      <w:r w:rsidRPr="00247CCE">
        <w:rPr>
          <w:rFonts w:asciiTheme="minorHAnsi" w:hAnsiTheme="minorHAnsi" w:cs="Arial"/>
          <w:b/>
          <w:color w:val="191E28"/>
          <w:sz w:val="19"/>
          <w:szCs w:val="19"/>
        </w:rPr>
        <w:t xml:space="preserve">I acknowledge that I accept the Terms and Conditions of Sale applicable to Group applications and have read and understood all information. </w:t>
      </w:r>
    </w:p>
    <w:p w14:paraId="042DC3E9" w14:textId="77777777" w:rsidR="00935C71" w:rsidRPr="00247CCE" w:rsidRDefault="00935C71" w:rsidP="00854B5F">
      <w:pPr>
        <w:jc w:val="both"/>
        <w:rPr>
          <w:rFonts w:asciiTheme="minorHAnsi" w:hAnsiTheme="minorHAnsi" w:cs="Arial"/>
          <w:color w:val="191E28"/>
          <w:sz w:val="19"/>
          <w:szCs w:val="19"/>
        </w:rPr>
      </w:pPr>
    </w:p>
    <w:p w14:paraId="6AC17F4F" w14:textId="77777777" w:rsidR="00935C71" w:rsidRPr="00247CCE" w:rsidRDefault="00CA5804" w:rsidP="00854B5F">
      <w:pPr>
        <w:jc w:val="both"/>
        <w:rPr>
          <w:rFonts w:asciiTheme="minorHAnsi" w:hAnsiTheme="minorHAnsi" w:cs="Arial"/>
          <w:b/>
          <w:color w:val="191E28"/>
          <w:sz w:val="19"/>
          <w:szCs w:val="19"/>
        </w:rPr>
      </w:pPr>
      <w:r w:rsidRPr="00247CCE">
        <w:rPr>
          <w:rFonts w:asciiTheme="minorHAnsi" w:hAnsiTheme="minorHAnsi" w:cs="Arial"/>
          <w:color w:val="191E28"/>
          <w:sz w:val="19"/>
          <w:szCs w:val="19"/>
        </w:rPr>
        <w:t>Signed:</w:t>
      </w:r>
      <w:r w:rsidR="00935C71" w:rsidRPr="00247CCE">
        <w:rPr>
          <w:rFonts w:asciiTheme="minorHAnsi" w:hAnsiTheme="minorHAnsi" w:cs="Arial"/>
          <w:color w:val="191E28"/>
          <w:sz w:val="19"/>
          <w:szCs w:val="19"/>
        </w:rPr>
        <w:tab/>
      </w:r>
      <w:r w:rsidR="00935C71" w:rsidRPr="00247CCE">
        <w:rPr>
          <w:rFonts w:asciiTheme="minorHAnsi" w:hAnsiTheme="minorHAnsi" w:cs="Arial"/>
          <w:color w:val="191E28"/>
          <w:sz w:val="19"/>
          <w:szCs w:val="19"/>
        </w:rPr>
        <w:tab/>
      </w:r>
      <w:r w:rsidR="00935C71" w:rsidRPr="00247CCE">
        <w:rPr>
          <w:rFonts w:asciiTheme="minorHAnsi" w:hAnsiTheme="minorHAnsi" w:cs="Arial"/>
          <w:color w:val="191E28"/>
          <w:sz w:val="19"/>
          <w:szCs w:val="19"/>
        </w:rPr>
        <w:tab/>
      </w:r>
      <w:r w:rsidR="00935C71" w:rsidRPr="00247CCE">
        <w:rPr>
          <w:rFonts w:asciiTheme="minorHAnsi" w:hAnsiTheme="minorHAnsi" w:cs="Arial"/>
          <w:color w:val="191E28"/>
          <w:sz w:val="19"/>
          <w:szCs w:val="19"/>
        </w:rPr>
        <w:tab/>
      </w:r>
      <w:r w:rsidR="00935C71" w:rsidRPr="00247CCE">
        <w:rPr>
          <w:rFonts w:asciiTheme="minorHAnsi" w:hAnsiTheme="minorHAnsi" w:cs="Arial"/>
          <w:color w:val="191E28"/>
          <w:sz w:val="19"/>
          <w:szCs w:val="19"/>
        </w:rPr>
        <w:tab/>
        <w:t xml:space="preserve">Print Name: </w:t>
      </w:r>
      <w:r w:rsidR="00935C71" w:rsidRPr="00247CCE">
        <w:rPr>
          <w:rFonts w:asciiTheme="minorHAnsi" w:hAnsiTheme="minorHAnsi" w:cs="Arial"/>
          <w:color w:val="191E28"/>
          <w:sz w:val="19"/>
          <w:szCs w:val="19"/>
        </w:rPr>
        <w:tab/>
      </w:r>
      <w:r w:rsidR="00935C71" w:rsidRPr="00247CCE">
        <w:rPr>
          <w:rFonts w:asciiTheme="minorHAnsi" w:hAnsiTheme="minorHAnsi" w:cs="Arial"/>
          <w:color w:val="191E28"/>
          <w:sz w:val="19"/>
          <w:szCs w:val="19"/>
        </w:rPr>
        <w:tab/>
      </w:r>
      <w:r w:rsidR="00935C71" w:rsidRPr="00247CCE">
        <w:rPr>
          <w:rFonts w:asciiTheme="minorHAnsi" w:hAnsiTheme="minorHAnsi" w:cs="Arial"/>
          <w:color w:val="191E28"/>
          <w:sz w:val="19"/>
          <w:szCs w:val="19"/>
        </w:rPr>
        <w:tab/>
      </w:r>
      <w:r w:rsidR="00935C71" w:rsidRPr="00247CCE">
        <w:rPr>
          <w:rFonts w:asciiTheme="minorHAnsi" w:hAnsiTheme="minorHAnsi" w:cs="Arial"/>
          <w:color w:val="191E28"/>
          <w:sz w:val="19"/>
          <w:szCs w:val="19"/>
        </w:rPr>
        <w:tab/>
      </w:r>
      <w:r w:rsidR="00935C71" w:rsidRPr="00247CCE">
        <w:rPr>
          <w:rFonts w:asciiTheme="minorHAnsi" w:hAnsiTheme="minorHAnsi" w:cs="Arial"/>
          <w:color w:val="191E28"/>
          <w:sz w:val="19"/>
          <w:szCs w:val="19"/>
        </w:rPr>
        <w:tab/>
      </w:r>
      <w:r w:rsidRPr="00247CCE">
        <w:rPr>
          <w:rFonts w:asciiTheme="minorHAnsi" w:hAnsiTheme="minorHAnsi" w:cs="Arial"/>
          <w:color w:val="191E28"/>
          <w:sz w:val="19"/>
          <w:szCs w:val="19"/>
        </w:rPr>
        <w:t xml:space="preserve">Date: </w:t>
      </w:r>
    </w:p>
    <w:sectPr w:rsidR="00935C71" w:rsidRPr="00247CCE" w:rsidSect="00935C71">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38896E" w14:textId="77777777" w:rsidR="008A1D4A" w:rsidRDefault="008A1D4A" w:rsidP="00643204">
      <w:r>
        <w:separator/>
      </w:r>
    </w:p>
  </w:endnote>
  <w:endnote w:type="continuationSeparator" w:id="0">
    <w:p w14:paraId="0AB83624" w14:textId="77777777" w:rsidR="008A1D4A" w:rsidRDefault="008A1D4A" w:rsidP="00643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5ECC" w14:textId="77777777" w:rsidR="00643204" w:rsidRDefault="00643204">
    <w:pPr>
      <w:pStyle w:val="Footer"/>
      <w:rPr>
        <w:sz w:val="18"/>
      </w:rPr>
    </w:pPr>
    <w:r w:rsidRPr="00643204">
      <w:rPr>
        <w:b/>
        <w:sz w:val="18"/>
      </w:rPr>
      <w:t>ALTHORP</w:t>
    </w:r>
    <w:r w:rsidRPr="00643204">
      <w:rPr>
        <w:sz w:val="18"/>
      </w:rPr>
      <w:t xml:space="preserve"> </w:t>
    </w:r>
    <w:r w:rsidR="00A5181F">
      <w:rPr>
        <w:sz w:val="18"/>
      </w:rPr>
      <w:t>GROUP VISIT BOOKING FORM</w:t>
    </w:r>
  </w:p>
  <w:p w14:paraId="0156BAB7" w14:textId="77777777" w:rsidR="00935C71" w:rsidRPr="00935C71" w:rsidRDefault="00935C71">
    <w:pPr>
      <w:pStyle w:val="Footer"/>
      <w:rPr>
        <w:b/>
        <w:sz w:val="18"/>
      </w:rPr>
    </w:pPr>
    <w:r w:rsidRPr="00935C71">
      <w:rPr>
        <w:b/>
        <w:sz w:val="18"/>
      </w:rPr>
      <w:t>Please return to: Group Bookings, The Stables, Althorp, Northampton, NN7 4HQ.</w:t>
    </w:r>
  </w:p>
  <w:p w14:paraId="7745A2AB" w14:textId="77777777" w:rsidR="00935C71" w:rsidRPr="00643204" w:rsidRDefault="00935C71">
    <w:pPr>
      <w:pStyle w:val="Footer"/>
      <w:rPr>
        <w:sz w:val="18"/>
      </w:rPr>
    </w:pPr>
    <w:r>
      <w:rPr>
        <w:sz w:val="18"/>
      </w:rPr>
      <w:t xml:space="preserve">Tel: +44 (0) 1604 770107.     Fax: (0) 1604 770042.     Email: </w:t>
    </w:r>
    <w:r w:rsidRPr="00935C71">
      <w:rPr>
        <w:sz w:val="18"/>
      </w:rPr>
      <w:t>mail@althorp.com</w:t>
    </w:r>
    <w:r>
      <w:rPr>
        <w:sz w:val="18"/>
      </w:rPr>
      <w:t xml:space="preserve">     Website: www.spencerofalthorp.com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6D4E41" w14:textId="77777777" w:rsidR="008A1D4A" w:rsidRDefault="008A1D4A" w:rsidP="00643204">
      <w:r>
        <w:separator/>
      </w:r>
    </w:p>
  </w:footnote>
  <w:footnote w:type="continuationSeparator" w:id="0">
    <w:p w14:paraId="699DDBDE" w14:textId="77777777" w:rsidR="008A1D4A" w:rsidRDefault="008A1D4A" w:rsidP="00643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80A63" w14:textId="77777777" w:rsidR="00643204" w:rsidRDefault="00643204" w:rsidP="00643204">
    <w:pPr>
      <w:pStyle w:val="Header"/>
      <w:jc w:val="center"/>
    </w:pPr>
    <w:r>
      <w:rPr>
        <w:noProof/>
        <w:lang w:eastAsia="en-GB"/>
      </w:rPr>
      <w:drawing>
        <wp:inline distT="0" distB="0" distL="0" distR="0" wp14:anchorId="276AE01B" wp14:editId="4A243E9B">
          <wp:extent cx="1440000" cy="1122712"/>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st Logo Bronz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0000" cy="112271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F7AD7"/>
    <w:multiLevelType w:val="hybridMultilevel"/>
    <w:tmpl w:val="F4065384"/>
    <w:lvl w:ilvl="0" w:tplc="0666E90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4BB197D"/>
    <w:multiLevelType w:val="hybridMultilevel"/>
    <w:tmpl w:val="DA1C08A0"/>
    <w:lvl w:ilvl="0" w:tplc="E47CF056">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3204"/>
    <w:rsid w:val="000023AF"/>
    <w:rsid w:val="00002743"/>
    <w:rsid w:val="00016059"/>
    <w:rsid w:val="00084612"/>
    <w:rsid w:val="00095056"/>
    <w:rsid w:val="000C16A6"/>
    <w:rsid w:val="000C4A9B"/>
    <w:rsid w:val="00103CE3"/>
    <w:rsid w:val="00107DF3"/>
    <w:rsid w:val="00111603"/>
    <w:rsid w:val="00154FBE"/>
    <w:rsid w:val="00200153"/>
    <w:rsid w:val="00212D19"/>
    <w:rsid w:val="002164AA"/>
    <w:rsid w:val="00247CCE"/>
    <w:rsid w:val="00275410"/>
    <w:rsid w:val="00293F50"/>
    <w:rsid w:val="002B26A7"/>
    <w:rsid w:val="002C0A0A"/>
    <w:rsid w:val="00361D57"/>
    <w:rsid w:val="00464F7E"/>
    <w:rsid w:val="004759B1"/>
    <w:rsid w:val="004830E1"/>
    <w:rsid w:val="004D3487"/>
    <w:rsid w:val="004D50FA"/>
    <w:rsid w:val="004F5EB3"/>
    <w:rsid w:val="005910EE"/>
    <w:rsid w:val="0059500D"/>
    <w:rsid w:val="00602872"/>
    <w:rsid w:val="00643204"/>
    <w:rsid w:val="006807A0"/>
    <w:rsid w:val="00687895"/>
    <w:rsid w:val="006E3D7C"/>
    <w:rsid w:val="007715E9"/>
    <w:rsid w:val="00795338"/>
    <w:rsid w:val="008215D9"/>
    <w:rsid w:val="0083266C"/>
    <w:rsid w:val="00832CF5"/>
    <w:rsid w:val="00854B5F"/>
    <w:rsid w:val="00863F48"/>
    <w:rsid w:val="008A1D4A"/>
    <w:rsid w:val="0092084D"/>
    <w:rsid w:val="00924216"/>
    <w:rsid w:val="00935C71"/>
    <w:rsid w:val="0096534C"/>
    <w:rsid w:val="00991348"/>
    <w:rsid w:val="0099395F"/>
    <w:rsid w:val="00A20B10"/>
    <w:rsid w:val="00A5181F"/>
    <w:rsid w:val="00A805C5"/>
    <w:rsid w:val="00AE4852"/>
    <w:rsid w:val="00B4114D"/>
    <w:rsid w:val="00B466FA"/>
    <w:rsid w:val="00B82081"/>
    <w:rsid w:val="00BC5BA7"/>
    <w:rsid w:val="00C05558"/>
    <w:rsid w:val="00C171E6"/>
    <w:rsid w:val="00C512BA"/>
    <w:rsid w:val="00C74485"/>
    <w:rsid w:val="00C936C2"/>
    <w:rsid w:val="00CA5804"/>
    <w:rsid w:val="00CF58CF"/>
    <w:rsid w:val="00D10D5A"/>
    <w:rsid w:val="00D212E3"/>
    <w:rsid w:val="00D642A2"/>
    <w:rsid w:val="00D74E12"/>
    <w:rsid w:val="00DF0A65"/>
    <w:rsid w:val="00E60CC3"/>
    <w:rsid w:val="00F072FE"/>
    <w:rsid w:val="00F126E8"/>
    <w:rsid w:val="00F3081C"/>
    <w:rsid w:val="00F542B5"/>
    <w:rsid w:val="00F638DA"/>
    <w:rsid w:val="00FB5104"/>
    <w:rsid w:val="00FD1211"/>
    <w:rsid w:val="00FD21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9E87E"/>
  <w15:docId w15:val="{B4566C41-43FF-4B02-B458-192EF1D6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320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3204"/>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43204"/>
  </w:style>
  <w:style w:type="paragraph" w:styleId="Footer">
    <w:name w:val="footer"/>
    <w:basedOn w:val="Normal"/>
    <w:link w:val="FooterChar"/>
    <w:uiPriority w:val="99"/>
    <w:unhideWhenUsed/>
    <w:rsid w:val="00643204"/>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43204"/>
  </w:style>
  <w:style w:type="table" w:styleId="TableGrid">
    <w:name w:val="Table Grid"/>
    <w:basedOn w:val="TableNormal"/>
    <w:uiPriority w:val="39"/>
    <w:rsid w:val="004F5E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A5804"/>
    <w:rPr>
      <w:color w:val="0563C1" w:themeColor="hyperlink"/>
      <w:u w:val="single"/>
    </w:rPr>
  </w:style>
  <w:style w:type="paragraph" w:styleId="ListParagraph">
    <w:name w:val="List Paragraph"/>
    <w:basedOn w:val="Normal"/>
    <w:uiPriority w:val="34"/>
    <w:qFormat/>
    <w:rsid w:val="00935C71"/>
    <w:pPr>
      <w:ind w:left="720"/>
      <w:contextualSpacing/>
    </w:pPr>
  </w:style>
  <w:style w:type="paragraph" w:styleId="BalloonText">
    <w:name w:val="Balloon Text"/>
    <w:basedOn w:val="Normal"/>
    <w:link w:val="BalloonTextChar"/>
    <w:uiPriority w:val="99"/>
    <w:semiHidden/>
    <w:unhideWhenUsed/>
    <w:rsid w:val="00361D57"/>
    <w:rPr>
      <w:rFonts w:ascii="Tahoma" w:hAnsi="Tahoma" w:cs="Tahoma"/>
      <w:sz w:val="16"/>
      <w:szCs w:val="16"/>
    </w:rPr>
  </w:style>
  <w:style w:type="character" w:customStyle="1" w:styleId="BalloonTextChar">
    <w:name w:val="Balloon Text Char"/>
    <w:basedOn w:val="DefaultParagraphFont"/>
    <w:link w:val="BalloonText"/>
    <w:uiPriority w:val="99"/>
    <w:semiHidden/>
    <w:rsid w:val="00361D5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1216</Words>
  <Characters>6937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Shaw</dc:creator>
  <cp:lastModifiedBy>Lizzy Freundel</cp:lastModifiedBy>
  <cp:revision>2</cp:revision>
  <cp:lastPrinted>2015-07-16T10:06:00Z</cp:lastPrinted>
  <dcterms:created xsi:type="dcterms:W3CDTF">2018-10-10T14:26:00Z</dcterms:created>
  <dcterms:modified xsi:type="dcterms:W3CDTF">2018-10-10T14:26:00Z</dcterms:modified>
</cp:coreProperties>
</file>